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D32C" w14:textId="77777777" w:rsidR="00406203" w:rsidRDefault="00973716" w:rsidP="0075412C">
      <w:pPr>
        <w:jc w:val="center"/>
        <w:rPr>
          <w:b/>
          <w:sz w:val="32"/>
          <w:szCs w:val="32"/>
        </w:rPr>
      </w:pPr>
      <w:r>
        <w:rPr>
          <w:b/>
          <w:sz w:val="32"/>
          <w:szCs w:val="32"/>
        </w:rPr>
        <w:t>Broughton Jewish Cassel Fox Primary School</w:t>
      </w:r>
    </w:p>
    <w:p w14:paraId="657B422F" w14:textId="77777777" w:rsidR="00406203" w:rsidRPr="0081182A" w:rsidRDefault="00406203" w:rsidP="00973716">
      <w:pPr>
        <w:rPr>
          <w:b/>
          <w:sz w:val="20"/>
          <w:szCs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086"/>
        <w:gridCol w:w="3260"/>
        <w:gridCol w:w="3119"/>
      </w:tblGrid>
      <w:tr w:rsidR="00406203" w:rsidRPr="00E517C8" w14:paraId="5113050F" w14:textId="77777777" w:rsidTr="0081182A">
        <w:tc>
          <w:tcPr>
            <w:tcW w:w="10236" w:type="dxa"/>
            <w:gridSpan w:val="4"/>
            <w:shd w:val="pct15" w:color="auto" w:fill="auto"/>
          </w:tcPr>
          <w:p w14:paraId="372FCE6A" w14:textId="70743A45" w:rsidR="00406203" w:rsidRDefault="00406203" w:rsidP="00973716">
            <w:pPr>
              <w:spacing w:before="60" w:after="60"/>
              <w:rPr>
                <w:rFonts w:cs="Arial"/>
                <w:b/>
                <w:spacing w:val="-2"/>
                <w:sz w:val="28"/>
                <w:szCs w:val="28"/>
              </w:rPr>
            </w:pPr>
            <w:r w:rsidRPr="00D2770E">
              <w:rPr>
                <w:b/>
                <w:sz w:val="28"/>
                <w:szCs w:val="28"/>
              </w:rPr>
              <w:t xml:space="preserve">Post title: </w:t>
            </w:r>
            <w:r w:rsidR="00B43D4A">
              <w:rPr>
                <w:rFonts w:cs="Arial"/>
                <w:b/>
                <w:spacing w:val="-2"/>
                <w:sz w:val="28"/>
                <w:szCs w:val="28"/>
              </w:rPr>
              <w:t>Classroom Teacher</w:t>
            </w:r>
          </w:p>
          <w:p w14:paraId="44A6E103" w14:textId="77777777" w:rsidR="00D2770E" w:rsidRPr="0081182A" w:rsidRDefault="00D2770E" w:rsidP="00973716">
            <w:pPr>
              <w:spacing w:before="60" w:after="60"/>
              <w:rPr>
                <w:b/>
                <w:sz w:val="20"/>
                <w:szCs w:val="20"/>
              </w:rPr>
            </w:pPr>
          </w:p>
        </w:tc>
      </w:tr>
      <w:tr w:rsidR="00D2770E" w:rsidRPr="00E517C8" w14:paraId="118C7A40" w14:textId="77777777" w:rsidTr="0081182A">
        <w:tc>
          <w:tcPr>
            <w:tcW w:w="1771" w:type="dxa"/>
            <w:tcBorders>
              <w:right w:val="single" w:sz="4" w:space="0" w:color="auto"/>
            </w:tcBorders>
          </w:tcPr>
          <w:p w14:paraId="61B5E98A" w14:textId="77777777" w:rsidR="00D2770E" w:rsidRPr="00E517C8" w:rsidRDefault="00D2770E" w:rsidP="00A57403">
            <w:pPr>
              <w:spacing w:before="120" w:after="120"/>
              <w:rPr>
                <w:rFonts w:ascii="Arial Bold" w:hAnsi="Arial Bold"/>
                <w:b/>
              </w:rPr>
            </w:pPr>
            <w:r>
              <w:rPr>
                <w:rFonts w:ascii="Arial Bold" w:hAnsi="Arial Bold"/>
                <w:b/>
              </w:rPr>
              <w:t>Grade</w:t>
            </w:r>
          </w:p>
        </w:tc>
        <w:tc>
          <w:tcPr>
            <w:tcW w:w="2086" w:type="dxa"/>
            <w:tcBorders>
              <w:left w:val="single" w:sz="4" w:space="0" w:color="auto"/>
            </w:tcBorders>
          </w:tcPr>
          <w:p w14:paraId="1ACD2BDA" w14:textId="49D44AB6" w:rsidR="00D2770E" w:rsidRPr="002455C0" w:rsidRDefault="00B43D4A" w:rsidP="00A57403">
            <w:pPr>
              <w:spacing w:before="120" w:after="120"/>
            </w:pPr>
            <w:r>
              <w:t>Mainscale</w:t>
            </w:r>
          </w:p>
        </w:tc>
        <w:tc>
          <w:tcPr>
            <w:tcW w:w="3260" w:type="dxa"/>
            <w:tcBorders>
              <w:right w:val="single" w:sz="4" w:space="0" w:color="auto"/>
            </w:tcBorders>
          </w:tcPr>
          <w:p w14:paraId="4C180011" w14:textId="77777777" w:rsidR="00D2770E" w:rsidRPr="00E517C8" w:rsidRDefault="00D2770E" w:rsidP="008D55A6">
            <w:pPr>
              <w:spacing w:before="120"/>
              <w:rPr>
                <w:rFonts w:ascii="Arial Bold" w:hAnsi="Arial Bold"/>
                <w:b/>
              </w:rPr>
            </w:pPr>
            <w:r w:rsidRPr="00E517C8">
              <w:rPr>
                <w:rFonts w:ascii="Arial Bold" w:hAnsi="Arial Bold"/>
                <w:b/>
              </w:rPr>
              <w:t xml:space="preserve">Staff </w:t>
            </w:r>
          </w:p>
          <w:p w14:paraId="4FC77D04" w14:textId="77777777" w:rsidR="00D2770E" w:rsidRPr="00E517C8" w:rsidRDefault="00D2770E" w:rsidP="008D55A6">
            <w:pPr>
              <w:rPr>
                <w:rFonts w:ascii="Arial Bold" w:hAnsi="Arial Bold"/>
                <w:b/>
              </w:rPr>
            </w:pPr>
            <w:r w:rsidRPr="00E517C8">
              <w:rPr>
                <w:rFonts w:ascii="Arial Bold" w:hAnsi="Arial Bold"/>
                <w:b/>
              </w:rPr>
              <w:t>responsibility:</w:t>
            </w:r>
          </w:p>
        </w:tc>
        <w:tc>
          <w:tcPr>
            <w:tcW w:w="3119" w:type="dxa"/>
            <w:tcBorders>
              <w:left w:val="single" w:sz="4" w:space="0" w:color="auto"/>
            </w:tcBorders>
          </w:tcPr>
          <w:p w14:paraId="3313F16C" w14:textId="4C669698" w:rsidR="00D2770E" w:rsidRPr="002455C0" w:rsidRDefault="00F97136" w:rsidP="00B43D4A">
            <w:pPr>
              <w:spacing w:before="120" w:after="120"/>
            </w:pPr>
            <w:r>
              <w:t xml:space="preserve">Line Management of </w:t>
            </w:r>
            <w:r w:rsidR="00B43D4A">
              <w:t>Teaching Assistant</w:t>
            </w:r>
            <w:r w:rsidR="0081182A">
              <w:t>(s)</w:t>
            </w:r>
          </w:p>
        </w:tc>
      </w:tr>
      <w:tr w:rsidR="00406203" w:rsidRPr="00E517C8" w14:paraId="50CFBA94" w14:textId="77777777" w:rsidTr="0081182A">
        <w:tc>
          <w:tcPr>
            <w:tcW w:w="10236" w:type="dxa"/>
            <w:gridSpan w:val="4"/>
            <w:tcBorders>
              <w:bottom w:val="nil"/>
            </w:tcBorders>
          </w:tcPr>
          <w:p w14:paraId="553A92FC" w14:textId="77777777" w:rsidR="003221DD" w:rsidRPr="00960848" w:rsidRDefault="00406203" w:rsidP="00A57403">
            <w:pPr>
              <w:spacing w:before="120" w:after="60"/>
              <w:rPr>
                <w:b/>
              </w:rPr>
            </w:pPr>
            <w:r w:rsidRPr="00960848">
              <w:rPr>
                <w:b/>
              </w:rPr>
              <w:t>Scope of Work – appropriate for this post:</w:t>
            </w:r>
          </w:p>
          <w:p w14:paraId="0350E0E1" w14:textId="0082B2AB" w:rsidR="00406203" w:rsidRPr="00D33429" w:rsidRDefault="00B43D4A" w:rsidP="00B43D4A">
            <w:pPr>
              <w:jc w:val="both"/>
            </w:pPr>
            <w:r w:rsidRPr="00B43D4A">
              <w:t>To provide an effective education for children by teaching within the framework provided by the Governing Body with regard to all statutory requirements.</w:t>
            </w:r>
          </w:p>
        </w:tc>
      </w:tr>
      <w:tr w:rsidR="00406203" w:rsidRPr="00E517C8" w14:paraId="41FBF955" w14:textId="77777777" w:rsidTr="0081182A">
        <w:tc>
          <w:tcPr>
            <w:tcW w:w="10236" w:type="dxa"/>
            <w:gridSpan w:val="4"/>
            <w:tcBorders>
              <w:top w:val="nil"/>
              <w:bottom w:val="single" w:sz="4" w:space="0" w:color="auto"/>
            </w:tcBorders>
          </w:tcPr>
          <w:p w14:paraId="4C35AB5D" w14:textId="77777777" w:rsidR="00406203" w:rsidRPr="0081182A" w:rsidRDefault="00406203" w:rsidP="00A57403">
            <w:pPr>
              <w:spacing w:after="40"/>
              <w:rPr>
                <w:sz w:val="20"/>
                <w:szCs w:val="20"/>
              </w:rPr>
            </w:pPr>
          </w:p>
        </w:tc>
      </w:tr>
      <w:tr w:rsidR="00406203" w:rsidRPr="00E517C8" w14:paraId="7B916301" w14:textId="77777777" w:rsidTr="0081182A">
        <w:tc>
          <w:tcPr>
            <w:tcW w:w="10236" w:type="dxa"/>
            <w:gridSpan w:val="4"/>
            <w:tcBorders>
              <w:top w:val="single" w:sz="4" w:space="0" w:color="auto"/>
              <w:bottom w:val="single" w:sz="4" w:space="0" w:color="auto"/>
            </w:tcBorders>
          </w:tcPr>
          <w:p w14:paraId="7A9916F4" w14:textId="2B3BBAD4" w:rsidR="00406203" w:rsidRPr="008B60A1" w:rsidRDefault="00406203" w:rsidP="00A57403">
            <w:pPr>
              <w:spacing w:before="120" w:after="60"/>
              <w:rPr>
                <w:b/>
              </w:rPr>
            </w:pPr>
            <w:r w:rsidRPr="008B60A1">
              <w:rPr>
                <w:b/>
              </w:rPr>
              <w:t>Accountabilities/Responsibilit</w:t>
            </w:r>
            <w:r w:rsidR="007674AE" w:rsidRPr="008B60A1">
              <w:rPr>
                <w:b/>
              </w:rPr>
              <w:t>ies – appropriate for this post may include:</w:t>
            </w:r>
          </w:p>
          <w:p w14:paraId="5E12901D" w14:textId="20DBA937" w:rsidR="002F4859" w:rsidRPr="00983FF9" w:rsidRDefault="00960848" w:rsidP="00D2770E">
            <w:pPr>
              <w:ind w:left="529" w:hanging="284"/>
              <w:rPr>
                <w:b/>
              </w:rPr>
            </w:pPr>
            <w:r>
              <w:rPr>
                <w:b/>
              </w:rPr>
              <w:t>Support for Pupils</w:t>
            </w:r>
          </w:p>
          <w:p w14:paraId="02E59D02" w14:textId="77777777" w:rsidR="00B43D4A" w:rsidRDefault="00B43D4A" w:rsidP="00B43D4A">
            <w:pPr>
              <w:pStyle w:val="ListParagraph"/>
              <w:numPr>
                <w:ilvl w:val="0"/>
                <w:numId w:val="21"/>
              </w:numPr>
            </w:pPr>
            <w:r>
              <w:t>To fulfil the Conditions of Employment for School Teachers as laid down in the Pay and Conditions Documents</w:t>
            </w:r>
          </w:p>
          <w:p w14:paraId="3DC50CE0" w14:textId="13AA50A5" w:rsidR="00B43D4A" w:rsidRDefault="00B43D4A" w:rsidP="00B43D4A">
            <w:pPr>
              <w:pStyle w:val="ListParagraph"/>
              <w:numPr>
                <w:ilvl w:val="0"/>
                <w:numId w:val="21"/>
              </w:numPr>
            </w:pPr>
            <w:r>
              <w:t>To embody the schools</w:t>
            </w:r>
            <w:r>
              <w:t xml:space="preserve"> values to encourage a caring atmosphere where pupils and adults work co-operatively and effectively</w:t>
            </w:r>
          </w:p>
          <w:p w14:paraId="4B8BBB3A" w14:textId="77777777" w:rsidR="00B43D4A" w:rsidRDefault="00B43D4A" w:rsidP="00B43D4A">
            <w:pPr>
              <w:pStyle w:val="ListParagraph"/>
              <w:numPr>
                <w:ilvl w:val="0"/>
                <w:numId w:val="21"/>
              </w:numPr>
            </w:pPr>
            <w:r>
              <w:t>To develop effective relationships with pupils, parents, staff, governors and other members of the school community</w:t>
            </w:r>
          </w:p>
          <w:p w14:paraId="4A9A8659" w14:textId="77777777" w:rsidR="00B43D4A" w:rsidRDefault="00B43D4A" w:rsidP="00B43D4A">
            <w:pPr>
              <w:pStyle w:val="ListParagraph"/>
              <w:numPr>
                <w:ilvl w:val="0"/>
                <w:numId w:val="21"/>
              </w:numPr>
            </w:pPr>
            <w:r>
              <w:t>To plan, prepare and teach all areas of the curriculum to pupils in your care according to their needs, experience and knowledge and to provide quality learning experiences in line with the school’s long term plans</w:t>
            </w:r>
          </w:p>
          <w:p w14:paraId="2520DBDA" w14:textId="77777777" w:rsidR="00B43D4A" w:rsidRDefault="00B43D4A" w:rsidP="00B43D4A">
            <w:pPr>
              <w:pStyle w:val="ListParagraph"/>
              <w:numPr>
                <w:ilvl w:val="0"/>
                <w:numId w:val="21"/>
              </w:numPr>
            </w:pPr>
            <w:r>
              <w:t>To maximise the attainment of all pupils and meet the needs of the different inclusion groups through differentiated learning activities that take account of attainment, ability, language and cultural backgrounds</w:t>
            </w:r>
          </w:p>
          <w:p w14:paraId="789EF3AA" w14:textId="77777777" w:rsidR="00B43D4A" w:rsidRDefault="00B43D4A" w:rsidP="00B43D4A">
            <w:pPr>
              <w:pStyle w:val="ListParagraph"/>
              <w:numPr>
                <w:ilvl w:val="0"/>
                <w:numId w:val="21"/>
              </w:numPr>
            </w:pPr>
            <w:r>
              <w:t>To assess, record and report on the development, progress and attainment of pupils and to respond to information gained through assessment and analysis by setting targets for individuals and groups and monitor progress towards these targets</w:t>
            </w:r>
          </w:p>
          <w:p w14:paraId="04F6A6D0" w14:textId="77777777" w:rsidR="00B43D4A" w:rsidRDefault="00B43D4A" w:rsidP="00B43D4A">
            <w:pPr>
              <w:pStyle w:val="ListParagraph"/>
              <w:numPr>
                <w:ilvl w:val="0"/>
                <w:numId w:val="21"/>
              </w:numPr>
            </w:pPr>
            <w:r>
              <w:t xml:space="preserve">To effectively manage support staff to maximise attainment of pupils </w:t>
            </w:r>
          </w:p>
          <w:p w14:paraId="3C63A335" w14:textId="77777777" w:rsidR="00B43D4A" w:rsidRPr="00B43D4A" w:rsidRDefault="00B43D4A" w:rsidP="00B43D4A">
            <w:pPr>
              <w:pStyle w:val="ListParagraph"/>
              <w:numPr>
                <w:ilvl w:val="0"/>
                <w:numId w:val="21"/>
              </w:numPr>
            </w:pPr>
            <w:r w:rsidRPr="00B43D4A">
              <w:t>To communicate and consult with parents building a home-school learning partnership and sharing with them the targets for their children’s learning and development.</w:t>
            </w:r>
          </w:p>
          <w:p w14:paraId="57990FEC" w14:textId="77777777" w:rsidR="00B43D4A" w:rsidRDefault="00B43D4A" w:rsidP="00B43D4A">
            <w:pPr>
              <w:pStyle w:val="ListParagraph"/>
              <w:numPr>
                <w:ilvl w:val="0"/>
                <w:numId w:val="21"/>
              </w:numPr>
            </w:pPr>
            <w:r>
              <w:t>To take responsibility for the pastoral care of pupils and follow school policies and guidelines for behaviour and safeguarding, including Child Protection.</w:t>
            </w:r>
          </w:p>
          <w:p w14:paraId="2604AD6C" w14:textId="77777777" w:rsidR="00B43D4A" w:rsidRDefault="00B43D4A" w:rsidP="00B43D4A">
            <w:pPr>
              <w:pStyle w:val="ListParagraph"/>
              <w:numPr>
                <w:ilvl w:val="0"/>
                <w:numId w:val="21"/>
              </w:numPr>
            </w:pPr>
            <w:r>
              <w:t>To participate in the school’s Performance Management arrangements during which objectives will be agreed upon relating to personal development and pupil progress</w:t>
            </w:r>
          </w:p>
          <w:p w14:paraId="7DF48B2E" w14:textId="77777777" w:rsidR="00B43D4A" w:rsidRPr="00B43D4A" w:rsidRDefault="00B43D4A" w:rsidP="00B43D4A">
            <w:pPr>
              <w:pStyle w:val="ListParagraph"/>
              <w:numPr>
                <w:ilvl w:val="0"/>
                <w:numId w:val="21"/>
              </w:numPr>
            </w:pPr>
            <w:r w:rsidRPr="00B43D4A">
              <w:t>To manage classroom and teaching equipment to create a positive, stimulating and safe learning environment, which makes full use of available resources.</w:t>
            </w:r>
          </w:p>
          <w:p w14:paraId="228DB924" w14:textId="77777777" w:rsidR="00B43D4A" w:rsidRDefault="00B43D4A" w:rsidP="00B43D4A">
            <w:pPr>
              <w:pStyle w:val="ListParagraph"/>
              <w:numPr>
                <w:ilvl w:val="0"/>
                <w:numId w:val="21"/>
              </w:numPr>
            </w:pPr>
            <w:r>
              <w:t>To participate in staff meetings and INSET and contribute to school decision-making and consultation procedures including whole school improvement as identified in the School Improvement Plans.</w:t>
            </w:r>
          </w:p>
          <w:p w14:paraId="3204502D" w14:textId="77777777" w:rsidR="00B43D4A" w:rsidRDefault="00B43D4A" w:rsidP="00B43D4A">
            <w:pPr>
              <w:pStyle w:val="ListParagraph"/>
              <w:numPr>
                <w:ilvl w:val="0"/>
                <w:numId w:val="21"/>
              </w:numPr>
            </w:pPr>
            <w:r>
              <w:t>To fulfil any further duties reasonably requested by the Headteacher or governors</w:t>
            </w:r>
          </w:p>
          <w:p w14:paraId="3A6FE874" w14:textId="77777777" w:rsidR="0081182A" w:rsidRDefault="00B43D4A" w:rsidP="0081182A">
            <w:pPr>
              <w:pStyle w:val="ListParagraph"/>
              <w:numPr>
                <w:ilvl w:val="0"/>
                <w:numId w:val="21"/>
              </w:numPr>
            </w:pPr>
            <w:r>
              <w:t>To undertake such additional duties as are reasonably commensurate with the level of this post</w:t>
            </w:r>
          </w:p>
          <w:p w14:paraId="3532CD90" w14:textId="723581CE" w:rsidR="00B43D4A" w:rsidRDefault="00B43D4A" w:rsidP="0081182A">
            <w:pPr>
              <w:pStyle w:val="ListParagraph"/>
              <w:numPr>
                <w:ilvl w:val="0"/>
                <w:numId w:val="21"/>
              </w:numPr>
            </w:pPr>
            <w:r>
              <w:t>At all times, promote the ethos of the school as outlined in our Mission Statement and school aims encouraging a caring atmosphere in which children and teachers work co-operatively and effectively.</w:t>
            </w:r>
          </w:p>
          <w:p w14:paraId="36C9ECE2" w14:textId="5220B136" w:rsidR="00B43D4A" w:rsidRPr="0081182A" w:rsidRDefault="00B43D4A" w:rsidP="0081182A">
            <w:pPr>
              <w:rPr>
                <w:rFonts w:cs="Arial"/>
              </w:rPr>
            </w:pPr>
          </w:p>
        </w:tc>
      </w:tr>
    </w:tbl>
    <w:p w14:paraId="13901EEB" w14:textId="77777777" w:rsidR="00DE2B4C" w:rsidRPr="0081182A" w:rsidRDefault="00DE2B4C" w:rsidP="00DE2B4C">
      <w:pPr>
        <w:rPr>
          <w:vanish/>
          <w:sz w:val="20"/>
          <w:szCs w:val="20"/>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8103"/>
      </w:tblGrid>
      <w:tr w:rsidR="00D2770E" w:rsidRPr="009854E5" w14:paraId="374D600B" w14:textId="77777777" w:rsidTr="0081182A">
        <w:tc>
          <w:tcPr>
            <w:tcW w:w="2133" w:type="dxa"/>
          </w:tcPr>
          <w:p w14:paraId="3A6D1045" w14:textId="77777777" w:rsidR="00D2770E" w:rsidRPr="00A34C39" w:rsidRDefault="00D2770E" w:rsidP="00D2770E">
            <w:pPr>
              <w:rPr>
                <w:rFonts w:cs="Arial"/>
                <w:b/>
              </w:rPr>
            </w:pPr>
            <w:r w:rsidRPr="00A34C39">
              <w:rPr>
                <w:rFonts w:cs="Arial"/>
                <w:b/>
              </w:rPr>
              <w:t>Contract Details</w:t>
            </w:r>
          </w:p>
        </w:tc>
        <w:tc>
          <w:tcPr>
            <w:tcW w:w="8103" w:type="dxa"/>
          </w:tcPr>
          <w:p w14:paraId="7AAB091C" w14:textId="77777777" w:rsidR="00D2770E" w:rsidRDefault="00B43D4A" w:rsidP="009D7FD9">
            <w:pPr>
              <w:rPr>
                <w:rFonts w:cs="Arial"/>
                <w:color w:val="000000"/>
              </w:rPr>
            </w:pPr>
            <w:r>
              <w:rPr>
                <w:rFonts w:cs="Arial"/>
                <w:color w:val="000000"/>
              </w:rPr>
              <w:t>Full-time – Fixed Term Contract</w:t>
            </w:r>
          </w:p>
          <w:p w14:paraId="0515FB11" w14:textId="79D9DB4D" w:rsidR="00B43D4A" w:rsidRPr="00A34C39" w:rsidRDefault="00B43D4A" w:rsidP="009D7FD9">
            <w:pPr>
              <w:rPr>
                <w:rFonts w:cs="Arial"/>
              </w:rPr>
            </w:pPr>
          </w:p>
        </w:tc>
      </w:tr>
      <w:tr w:rsidR="00D2770E" w:rsidRPr="002B4276" w14:paraId="6DA6C552" w14:textId="77777777" w:rsidTr="0081182A">
        <w:tc>
          <w:tcPr>
            <w:tcW w:w="2133" w:type="dxa"/>
          </w:tcPr>
          <w:p w14:paraId="2E6A478F" w14:textId="77777777" w:rsidR="00D2770E" w:rsidRPr="00A34C39" w:rsidRDefault="00D2770E" w:rsidP="00D2770E">
            <w:pPr>
              <w:rPr>
                <w:rFonts w:cs="Arial"/>
                <w:b/>
              </w:rPr>
            </w:pPr>
            <w:r w:rsidRPr="00A34C39">
              <w:rPr>
                <w:rFonts w:cs="Arial"/>
                <w:b/>
              </w:rPr>
              <w:t>Conditions</w:t>
            </w:r>
          </w:p>
        </w:tc>
        <w:tc>
          <w:tcPr>
            <w:tcW w:w="8103" w:type="dxa"/>
          </w:tcPr>
          <w:p w14:paraId="3E481051" w14:textId="46A8BD30" w:rsidR="00D2770E" w:rsidRPr="00132D85" w:rsidRDefault="00B43D4A" w:rsidP="00D2770E">
            <w:pPr>
              <w:pStyle w:val="NormalWeb"/>
              <w:rPr>
                <w:rFonts w:ascii="Arial" w:hAnsi="Arial" w:cs="Arial"/>
              </w:rPr>
            </w:pPr>
            <w:r>
              <w:rPr>
                <w:rFonts w:ascii="Arial" w:hAnsi="Arial" w:cs="Arial"/>
              </w:rPr>
              <w:t>Attendance at staff meetings, parents events in line with the schools directed time.</w:t>
            </w:r>
          </w:p>
        </w:tc>
      </w:tr>
      <w:tr w:rsidR="00D2770E" w:rsidRPr="002B4276" w14:paraId="27BB0FF0" w14:textId="77777777" w:rsidTr="0081182A">
        <w:tc>
          <w:tcPr>
            <w:tcW w:w="2133" w:type="dxa"/>
          </w:tcPr>
          <w:p w14:paraId="745774C1" w14:textId="059E6CDB" w:rsidR="00D2770E" w:rsidRPr="00A34C39" w:rsidRDefault="00D2770E" w:rsidP="00D2770E">
            <w:pPr>
              <w:rPr>
                <w:rFonts w:cs="Arial"/>
                <w:b/>
              </w:rPr>
            </w:pPr>
            <w:r w:rsidRPr="00A34C39">
              <w:rPr>
                <w:rFonts w:cs="Arial"/>
                <w:b/>
              </w:rPr>
              <w:t>Additional :</w:t>
            </w:r>
          </w:p>
        </w:tc>
        <w:tc>
          <w:tcPr>
            <w:tcW w:w="8103" w:type="dxa"/>
          </w:tcPr>
          <w:p w14:paraId="5A2710C4" w14:textId="34583B12" w:rsidR="00D2770E" w:rsidRPr="00A34C39" w:rsidRDefault="00D2770E" w:rsidP="00D2770E">
            <w:pPr>
              <w:rPr>
                <w:rFonts w:cs="Arial"/>
              </w:rPr>
            </w:pPr>
            <w:r w:rsidRPr="00A34C39">
              <w:rPr>
                <w:rFonts w:cs="Arial"/>
              </w:rPr>
              <w:t>To support and demonstrate a commit</w:t>
            </w:r>
            <w:r>
              <w:rPr>
                <w:rFonts w:cs="Arial"/>
              </w:rPr>
              <w:t>ment to the distinctive Jewish</w:t>
            </w:r>
            <w:r w:rsidR="000268B6">
              <w:rPr>
                <w:rFonts w:cs="Arial"/>
              </w:rPr>
              <w:t xml:space="preserve"> </w:t>
            </w:r>
            <w:r w:rsidRPr="00A34C39">
              <w:rPr>
                <w:rFonts w:cs="Arial"/>
              </w:rPr>
              <w:t>ethos of the school.</w:t>
            </w:r>
          </w:p>
        </w:tc>
      </w:tr>
    </w:tbl>
    <w:p w14:paraId="07415D07" w14:textId="77777777" w:rsidR="008D55A6" w:rsidRDefault="008D55A6" w:rsidP="00371C4D">
      <w:pPr>
        <w:rPr>
          <w:u w:val="single"/>
        </w:rPr>
      </w:pPr>
    </w:p>
    <w:p w14:paraId="719A953B" w14:textId="77777777" w:rsidR="008D55A6" w:rsidRPr="008D55A6" w:rsidRDefault="008D55A6" w:rsidP="008D55A6">
      <w:pPr>
        <w:ind w:left="-142"/>
        <w:rPr>
          <w:u w:val="single"/>
        </w:rPr>
      </w:pPr>
      <w:r w:rsidRPr="008D55A6">
        <w:rPr>
          <w:u w:val="single"/>
        </w:rPr>
        <w:t>Review Arrangements</w:t>
      </w:r>
    </w:p>
    <w:p w14:paraId="525BE168" w14:textId="77777777" w:rsidR="000166F4" w:rsidRDefault="008D55A6" w:rsidP="008D55A6">
      <w:pPr>
        <w:ind w:left="-142"/>
        <w:rPr>
          <w:b/>
          <w:sz w:val="18"/>
          <w:szCs w:val="18"/>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and will consult with the postholder at the appropriate time.</w:t>
      </w:r>
    </w:p>
    <w:p w14:paraId="29E33F0E" w14:textId="77777777" w:rsidR="00973716" w:rsidRDefault="00973716" w:rsidP="000166F4">
      <w:pPr>
        <w:ind w:hanging="142"/>
        <w:rPr>
          <w:b/>
          <w:sz w:val="18"/>
          <w:szCs w:val="18"/>
        </w:rPr>
      </w:pPr>
    </w:p>
    <w:p w14:paraId="0DF6C19F" w14:textId="77777777" w:rsidR="00973716" w:rsidRPr="008D55A6" w:rsidRDefault="000166F4" w:rsidP="008D55A6">
      <w:pPr>
        <w:ind w:left="-142"/>
        <w:rPr>
          <w:u w:val="single"/>
        </w:rPr>
      </w:pPr>
      <w:r w:rsidRPr="008D55A6">
        <w:rPr>
          <w:u w:val="single"/>
        </w:rPr>
        <w:t>Equal opportunities</w:t>
      </w:r>
    </w:p>
    <w:p w14:paraId="4E6EB9D1" w14:textId="77777777" w:rsidR="000166F4" w:rsidRPr="008D55A6" w:rsidRDefault="008D55A6" w:rsidP="000166F4">
      <w:pPr>
        <w:ind w:left="-142"/>
      </w:pPr>
      <w:r>
        <w:t>We are committed to achiev</w:t>
      </w:r>
      <w:r w:rsidR="000166F4" w:rsidRPr="008D55A6">
        <w:t>ing equal opportunities in the way we deliver services to the community and in our employment arrangements. We expect all employees to understand and promote this policy in their work.</w:t>
      </w:r>
    </w:p>
    <w:p w14:paraId="08DB6497" w14:textId="77777777" w:rsidR="000166F4" w:rsidRPr="008D55A6" w:rsidRDefault="000166F4" w:rsidP="008D55A6">
      <w:pPr>
        <w:ind w:left="-142"/>
        <w:rPr>
          <w:u w:val="single"/>
        </w:rPr>
      </w:pPr>
    </w:p>
    <w:p w14:paraId="63AEAA47" w14:textId="77777777" w:rsidR="000166F4" w:rsidRPr="008D55A6" w:rsidRDefault="000166F4" w:rsidP="000166F4">
      <w:pPr>
        <w:ind w:hanging="142"/>
        <w:rPr>
          <w:u w:val="single"/>
        </w:rPr>
      </w:pPr>
      <w:r w:rsidRPr="008D55A6">
        <w:rPr>
          <w:u w:val="single"/>
        </w:rPr>
        <w:t xml:space="preserve">Health and safety  </w:t>
      </w:r>
    </w:p>
    <w:p w14:paraId="3EC75330" w14:textId="77777777" w:rsidR="000166F4" w:rsidRPr="008D55A6" w:rsidRDefault="000166F4" w:rsidP="000166F4">
      <w:pPr>
        <w:ind w:left="-142"/>
      </w:pPr>
      <w:r w:rsidRPr="008D55A6">
        <w:t>All employees have a responsibility for their own health and safety and that of others when carrying out their duties and must co-operate with us to apply our general statement of health and safety policy.</w:t>
      </w:r>
    </w:p>
    <w:p w14:paraId="7FCF39C4" w14:textId="77777777" w:rsidR="000166F4" w:rsidRPr="008D55A6" w:rsidRDefault="000166F4" w:rsidP="000166F4">
      <w:pPr>
        <w:ind w:hanging="142"/>
      </w:pPr>
    </w:p>
    <w:p w14:paraId="4BE81288" w14:textId="77777777" w:rsidR="000166F4" w:rsidRPr="008D55A6" w:rsidRDefault="000166F4" w:rsidP="000166F4">
      <w:pPr>
        <w:pStyle w:val="Title"/>
        <w:ind w:hanging="142"/>
        <w:jc w:val="left"/>
        <w:rPr>
          <w:rFonts w:cs="Times New Roman"/>
          <w:b w:val="0"/>
          <w:sz w:val="24"/>
        </w:rPr>
      </w:pPr>
      <w:r w:rsidRPr="008D55A6">
        <w:rPr>
          <w:rFonts w:cs="Times New Roman"/>
          <w:b w:val="0"/>
          <w:sz w:val="24"/>
        </w:rPr>
        <w:t xml:space="preserve">Safeguarding Commitment </w:t>
      </w:r>
    </w:p>
    <w:p w14:paraId="211BCED7" w14:textId="27BEE690" w:rsidR="000166F4" w:rsidRPr="008D55A6" w:rsidRDefault="00371C4D" w:rsidP="00E55381">
      <w:pPr>
        <w:pStyle w:val="Title"/>
        <w:ind w:left="-142"/>
        <w:jc w:val="left"/>
        <w:rPr>
          <w:rFonts w:cs="Times New Roman"/>
          <w:b w:val="0"/>
          <w:sz w:val="24"/>
          <w:u w:val="none"/>
        </w:rPr>
      </w:pPr>
      <w:r>
        <w:rPr>
          <w:rFonts w:cs="Times New Roman"/>
          <w:b w:val="0"/>
          <w:sz w:val="24"/>
          <w:u w:val="none"/>
        </w:rPr>
        <w:t>Broughton Jewish Cassel Fox is</w:t>
      </w:r>
      <w:r w:rsidR="000166F4" w:rsidRPr="008D55A6">
        <w:rPr>
          <w:rFonts w:cs="Times New Roman"/>
          <w:b w:val="0"/>
          <w:sz w:val="24"/>
          <w:u w:val="none"/>
        </w:rPr>
        <w:t xml:space="preserve"> committed to protecting and promoting the welfare</w:t>
      </w:r>
      <w:r>
        <w:rPr>
          <w:rFonts w:cs="Times New Roman"/>
          <w:b w:val="0"/>
          <w:sz w:val="24"/>
          <w:u w:val="none"/>
        </w:rPr>
        <w:t xml:space="preserve"> of </w:t>
      </w:r>
      <w:r w:rsidR="008D55A6">
        <w:rPr>
          <w:rFonts w:cs="Times New Roman"/>
          <w:b w:val="0"/>
          <w:sz w:val="24"/>
          <w:u w:val="none"/>
        </w:rPr>
        <w:t>children</w:t>
      </w:r>
      <w:r w:rsidR="000166F4" w:rsidRPr="008D55A6">
        <w:rPr>
          <w:rFonts w:cs="Times New Roman"/>
          <w:b w:val="0"/>
          <w:sz w:val="24"/>
          <w:u w:val="none"/>
        </w:rPr>
        <w:t>.</w:t>
      </w:r>
    </w:p>
    <w:p w14:paraId="42DAC301" w14:textId="77777777" w:rsidR="000560F2" w:rsidRDefault="000560F2" w:rsidP="0075412C">
      <w:pPr>
        <w:pStyle w:val="Title"/>
        <w:ind w:left="-142"/>
        <w:jc w:val="left"/>
        <w:rPr>
          <w:rFonts w:cs="Times New Roman"/>
          <w:b w:val="0"/>
          <w:sz w:val="24"/>
          <w:u w:val="none"/>
        </w:rPr>
      </w:pPr>
    </w:p>
    <w:p w14:paraId="23C42157" w14:textId="77777777" w:rsidR="0081182A" w:rsidRDefault="0081182A" w:rsidP="00F97136">
      <w:pPr>
        <w:pStyle w:val="Header"/>
        <w:spacing w:before="120" w:after="120"/>
        <w:ind w:left="-142"/>
        <w:jc w:val="center"/>
        <w:rPr>
          <w:b/>
          <w:bCs/>
          <w:u w:val="single"/>
        </w:rPr>
      </w:pPr>
    </w:p>
    <w:p w14:paraId="363FD090" w14:textId="77777777" w:rsidR="0081182A" w:rsidRDefault="0081182A" w:rsidP="00F97136">
      <w:pPr>
        <w:pStyle w:val="Header"/>
        <w:spacing w:before="120" w:after="120"/>
        <w:ind w:left="-142"/>
        <w:jc w:val="center"/>
        <w:rPr>
          <w:b/>
          <w:bCs/>
          <w:u w:val="single"/>
        </w:rPr>
      </w:pPr>
    </w:p>
    <w:p w14:paraId="4930E281" w14:textId="77777777" w:rsidR="0081182A" w:rsidRDefault="0081182A" w:rsidP="00F97136">
      <w:pPr>
        <w:pStyle w:val="Header"/>
        <w:spacing w:before="120" w:after="120"/>
        <w:ind w:left="-142"/>
        <w:jc w:val="center"/>
        <w:rPr>
          <w:b/>
          <w:bCs/>
          <w:u w:val="single"/>
        </w:rPr>
      </w:pPr>
    </w:p>
    <w:p w14:paraId="736E3F8F" w14:textId="77777777" w:rsidR="0081182A" w:rsidRDefault="0081182A" w:rsidP="00F97136">
      <w:pPr>
        <w:pStyle w:val="Header"/>
        <w:spacing w:before="120" w:after="120"/>
        <w:ind w:left="-142"/>
        <w:jc w:val="center"/>
        <w:rPr>
          <w:b/>
          <w:bCs/>
          <w:u w:val="single"/>
        </w:rPr>
      </w:pPr>
    </w:p>
    <w:p w14:paraId="678942D7" w14:textId="77777777" w:rsidR="0081182A" w:rsidRDefault="0081182A" w:rsidP="00F97136">
      <w:pPr>
        <w:pStyle w:val="Header"/>
        <w:spacing w:before="120" w:after="120"/>
        <w:ind w:left="-142"/>
        <w:jc w:val="center"/>
        <w:rPr>
          <w:b/>
          <w:bCs/>
          <w:u w:val="single"/>
        </w:rPr>
      </w:pPr>
    </w:p>
    <w:p w14:paraId="17D60F8B" w14:textId="77777777" w:rsidR="0081182A" w:rsidRDefault="0081182A" w:rsidP="00F97136">
      <w:pPr>
        <w:pStyle w:val="Header"/>
        <w:spacing w:before="120" w:after="120"/>
        <w:ind w:left="-142"/>
        <w:jc w:val="center"/>
        <w:rPr>
          <w:b/>
          <w:bCs/>
          <w:u w:val="single"/>
        </w:rPr>
      </w:pPr>
    </w:p>
    <w:p w14:paraId="0A1F0E62" w14:textId="77777777" w:rsidR="0081182A" w:rsidRDefault="0081182A" w:rsidP="00F97136">
      <w:pPr>
        <w:pStyle w:val="Header"/>
        <w:spacing w:before="120" w:after="120"/>
        <w:ind w:left="-142"/>
        <w:jc w:val="center"/>
        <w:rPr>
          <w:b/>
          <w:bCs/>
          <w:u w:val="single"/>
        </w:rPr>
      </w:pPr>
    </w:p>
    <w:p w14:paraId="647772A2" w14:textId="77777777" w:rsidR="0081182A" w:rsidRDefault="0081182A" w:rsidP="00F97136">
      <w:pPr>
        <w:pStyle w:val="Header"/>
        <w:spacing w:before="120" w:after="120"/>
        <w:ind w:left="-142"/>
        <w:jc w:val="center"/>
        <w:rPr>
          <w:b/>
          <w:bCs/>
          <w:u w:val="single"/>
        </w:rPr>
      </w:pPr>
    </w:p>
    <w:p w14:paraId="5575910F" w14:textId="77777777" w:rsidR="0081182A" w:rsidRDefault="0081182A" w:rsidP="00F97136">
      <w:pPr>
        <w:pStyle w:val="Header"/>
        <w:spacing w:before="120" w:after="120"/>
        <w:ind w:left="-142"/>
        <w:jc w:val="center"/>
        <w:rPr>
          <w:b/>
          <w:bCs/>
          <w:u w:val="single"/>
        </w:rPr>
      </w:pPr>
    </w:p>
    <w:p w14:paraId="42F3478E" w14:textId="77777777" w:rsidR="0081182A" w:rsidRDefault="0081182A" w:rsidP="00F97136">
      <w:pPr>
        <w:pStyle w:val="Header"/>
        <w:spacing w:before="120" w:after="120"/>
        <w:ind w:left="-142"/>
        <w:jc w:val="center"/>
        <w:rPr>
          <w:b/>
          <w:bCs/>
          <w:u w:val="single"/>
        </w:rPr>
      </w:pPr>
    </w:p>
    <w:p w14:paraId="0A0CDA4C" w14:textId="77777777" w:rsidR="0081182A" w:rsidRDefault="0081182A" w:rsidP="00F97136">
      <w:pPr>
        <w:pStyle w:val="Header"/>
        <w:spacing w:before="120" w:after="120"/>
        <w:ind w:left="-142"/>
        <w:jc w:val="center"/>
        <w:rPr>
          <w:b/>
          <w:bCs/>
          <w:u w:val="single"/>
        </w:rPr>
      </w:pPr>
    </w:p>
    <w:p w14:paraId="2A1F4291" w14:textId="77777777" w:rsidR="0081182A" w:rsidRDefault="0081182A" w:rsidP="00F97136">
      <w:pPr>
        <w:pStyle w:val="Header"/>
        <w:spacing w:before="120" w:after="120"/>
        <w:ind w:left="-142"/>
        <w:jc w:val="center"/>
        <w:rPr>
          <w:b/>
          <w:bCs/>
          <w:u w:val="single"/>
        </w:rPr>
      </w:pPr>
    </w:p>
    <w:p w14:paraId="0C498DEB" w14:textId="77777777" w:rsidR="0081182A" w:rsidRDefault="0081182A" w:rsidP="00F97136">
      <w:pPr>
        <w:pStyle w:val="Header"/>
        <w:spacing w:before="120" w:after="120"/>
        <w:ind w:left="-142"/>
        <w:jc w:val="center"/>
        <w:rPr>
          <w:b/>
          <w:bCs/>
          <w:u w:val="single"/>
        </w:rPr>
      </w:pPr>
    </w:p>
    <w:p w14:paraId="7CD630A8" w14:textId="77777777" w:rsidR="0081182A" w:rsidRDefault="0081182A" w:rsidP="00F97136">
      <w:pPr>
        <w:pStyle w:val="Header"/>
        <w:spacing w:before="120" w:after="120"/>
        <w:ind w:left="-142"/>
        <w:jc w:val="center"/>
        <w:rPr>
          <w:b/>
          <w:bCs/>
          <w:u w:val="single"/>
        </w:rPr>
      </w:pPr>
    </w:p>
    <w:p w14:paraId="40159764" w14:textId="77777777" w:rsidR="0081182A" w:rsidRDefault="0081182A" w:rsidP="00F97136">
      <w:pPr>
        <w:pStyle w:val="Header"/>
        <w:spacing w:before="120" w:after="120"/>
        <w:ind w:left="-142"/>
        <w:jc w:val="center"/>
        <w:rPr>
          <w:b/>
          <w:bCs/>
          <w:u w:val="single"/>
        </w:rPr>
      </w:pPr>
    </w:p>
    <w:p w14:paraId="1B809D99" w14:textId="77777777" w:rsidR="0081182A" w:rsidRDefault="0081182A" w:rsidP="00F97136">
      <w:pPr>
        <w:pStyle w:val="Header"/>
        <w:spacing w:before="120" w:after="120"/>
        <w:ind w:left="-142"/>
        <w:jc w:val="center"/>
        <w:rPr>
          <w:b/>
          <w:bCs/>
          <w:u w:val="single"/>
        </w:rPr>
      </w:pPr>
    </w:p>
    <w:p w14:paraId="15245992" w14:textId="77777777" w:rsidR="0081182A" w:rsidRDefault="0081182A" w:rsidP="0081182A">
      <w:pPr>
        <w:pStyle w:val="Header"/>
        <w:spacing w:before="120" w:after="120"/>
        <w:rPr>
          <w:b/>
          <w:bCs/>
          <w:u w:val="single"/>
        </w:rPr>
      </w:pPr>
    </w:p>
    <w:tbl>
      <w:tblPr>
        <w:tblpPr w:leftFromText="180" w:rightFromText="180" w:bottomFromText="200" w:vertAnchor="text" w:horzAnchor="margin" w:tblpY="22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7" w:firstRow="1" w:lastRow="0" w:firstColumn="1" w:lastColumn="0" w:noHBand="0" w:noVBand="0"/>
      </w:tblPr>
      <w:tblGrid>
        <w:gridCol w:w="959"/>
        <w:gridCol w:w="7258"/>
        <w:gridCol w:w="1276"/>
      </w:tblGrid>
      <w:tr w:rsidR="0081182A" w:rsidRPr="0081182A" w14:paraId="29C92AA4" w14:textId="77777777" w:rsidTr="000D3E47">
        <w:trPr>
          <w:trHeight w:val="1011"/>
        </w:trPr>
        <w:tc>
          <w:tcPr>
            <w:tcW w:w="9493" w:type="dxa"/>
            <w:gridSpan w:val="3"/>
            <w:vAlign w:val="center"/>
          </w:tcPr>
          <w:p w14:paraId="6ADC8AE4" w14:textId="75602F5A" w:rsidR="0081182A" w:rsidRPr="0081182A" w:rsidRDefault="0081182A" w:rsidP="0081182A">
            <w:pPr>
              <w:jc w:val="center"/>
              <w:rPr>
                <w:rFonts w:cs="Arial"/>
                <w:b/>
              </w:rPr>
            </w:pPr>
            <w:bookmarkStart w:id="0" w:name="_GoBack"/>
            <w:bookmarkEnd w:id="0"/>
            <w:r w:rsidRPr="0081182A">
              <w:rPr>
                <w:rFonts w:cs="Arial"/>
                <w:b/>
              </w:rPr>
              <w:lastRenderedPageBreak/>
              <w:t>Person Specification</w:t>
            </w:r>
          </w:p>
        </w:tc>
      </w:tr>
      <w:tr w:rsidR="0081182A" w:rsidRPr="0081182A" w14:paraId="51CDA44E" w14:textId="77777777" w:rsidTr="00E71E2A">
        <w:trPr>
          <w:trHeight w:val="1011"/>
        </w:trPr>
        <w:tc>
          <w:tcPr>
            <w:tcW w:w="959" w:type="dxa"/>
            <w:vAlign w:val="center"/>
          </w:tcPr>
          <w:p w14:paraId="4EF20635"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35E50874" w14:textId="77777777" w:rsidR="0081182A" w:rsidRPr="0081182A" w:rsidRDefault="0081182A" w:rsidP="0081182A">
            <w:pPr>
              <w:rPr>
                <w:rFonts w:cs="Arial"/>
              </w:rPr>
            </w:pPr>
            <w:r w:rsidRPr="0081182A">
              <w:rPr>
                <w:rFonts w:cs="Arial"/>
              </w:rPr>
              <w:t xml:space="preserve">Up to date knowledge of relevant legislation and guidance in relation to working with, and the protection of, children and young people.  </w:t>
            </w:r>
          </w:p>
        </w:tc>
        <w:tc>
          <w:tcPr>
            <w:tcW w:w="1276" w:type="dxa"/>
            <w:vAlign w:val="center"/>
          </w:tcPr>
          <w:p w14:paraId="2E8224E1" w14:textId="77777777" w:rsidR="0081182A" w:rsidRPr="0081182A" w:rsidRDefault="0081182A" w:rsidP="0081182A">
            <w:pPr>
              <w:rPr>
                <w:rFonts w:cs="Arial"/>
              </w:rPr>
            </w:pPr>
            <w:r w:rsidRPr="0081182A">
              <w:rPr>
                <w:rFonts w:cs="Arial"/>
              </w:rPr>
              <w:t>A/I</w:t>
            </w:r>
          </w:p>
        </w:tc>
      </w:tr>
      <w:tr w:rsidR="0081182A" w:rsidRPr="0081182A" w14:paraId="12A8BB55" w14:textId="77777777" w:rsidTr="00E71E2A">
        <w:trPr>
          <w:trHeight w:val="1011"/>
        </w:trPr>
        <w:tc>
          <w:tcPr>
            <w:tcW w:w="959" w:type="dxa"/>
            <w:vAlign w:val="center"/>
          </w:tcPr>
          <w:p w14:paraId="592512A3"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7E48C9EF" w14:textId="77777777" w:rsidR="0081182A" w:rsidRPr="0081182A" w:rsidRDefault="0081182A" w:rsidP="0081182A">
            <w:pPr>
              <w:rPr>
                <w:rFonts w:cs="Arial"/>
              </w:rPr>
            </w:pPr>
            <w:r w:rsidRPr="0081182A">
              <w:rPr>
                <w:rFonts w:cs="Arial"/>
              </w:rPr>
              <w:t xml:space="preserve">Displays commitment to the protection and safeguarding of children and young people </w:t>
            </w:r>
          </w:p>
        </w:tc>
        <w:tc>
          <w:tcPr>
            <w:tcW w:w="1276" w:type="dxa"/>
            <w:vAlign w:val="center"/>
          </w:tcPr>
          <w:p w14:paraId="4977C40B" w14:textId="77777777" w:rsidR="0081182A" w:rsidRPr="0081182A" w:rsidRDefault="0081182A" w:rsidP="0081182A">
            <w:pPr>
              <w:rPr>
                <w:rFonts w:cs="Arial"/>
              </w:rPr>
            </w:pPr>
            <w:r w:rsidRPr="0081182A">
              <w:rPr>
                <w:rFonts w:cs="Arial"/>
              </w:rPr>
              <w:t>A/I</w:t>
            </w:r>
          </w:p>
        </w:tc>
      </w:tr>
      <w:tr w:rsidR="0081182A" w:rsidRPr="0081182A" w14:paraId="49013B41" w14:textId="77777777" w:rsidTr="00E71E2A">
        <w:trPr>
          <w:trHeight w:val="1011"/>
        </w:trPr>
        <w:tc>
          <w:tcPr>
            <w:tcW w:w="959" w:type="dxa"/>
            <w:vAlign w:val="center"/>
          </w:tcPr>
          <w:p w14:paraId="6E275D7B"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773A1AF6" w14:textId="77777777" w:rsidR="0081182A" w:rsidRPr="0081182A" w:rsidRDefault="0081182A" w:rsidP="0081182A">
            <w:pPr>
              <w:rPr>
                <w:rFonts w:cs="Arial"/>
              </w:rPr>
            </w:pPr>
            <w:r w:rsidRPr="0081182A">
              <w:rPr>
                <w:rFonts w:cs="Arial"/>
              </w:rPr>
              <w:t xml:space="preserve">Teaching experience in either EY or KS1 or KS2 </w:t>
            </w:r>
          </w:p>
        </w:tc>
        <w:tc>
          <w:tcPr>
            <w:tcW w:w="1276" w:type="dxa"/>
            <w:vAlign w:val="center"/>
          </w:tcPr>
          <w:p w14:paraId="0B294323" w14:textId="77777777" w:rsidR="0081182A" w:rsidRPr="0081182A" w:rsidRDefault="0081182A" w:rsidP="0081182A">
            <w:pPr>
              <w:rPr>
                <w:rFonts w:cs="Arial"/>
              </w:rPr>
            </w:pPr>
            <w:r w:rsidRPr="0081182A">
              <w:rPr>
                <w:rFonts w:cs="Arial"/>
              </w:rPr>
              <w:t>A/I</w:t>
            </w:r>
          </w:p>
        </w:tc>
      </w:tr>
      <w:tr w:rsidR="0081182A" w:rsidRPr="0081182A" w14:paraId="44974C12" w14:textId="77777777" w:rsidTr="00E71E2A">
        <w:trPr>
          <w:trHeight w:val="1011"/>
        </w:trPr>
        <w:tc>
          <w:tcPr>
            <w:tcW w:w="959" w:type="dxa"/>
            <w:vAlign w:val="center"/>
          </w:tcPr>
          <w:p w14:paraId="4F4B0687"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0C4641B0" w14:textId="77777777" w:rsidR="0081182A" w:rsidRPr="0081182A" w:rsidRDefault="0081182A" w:rsidP="0081182A">
            <w:pPr>
              <w:rPr>
                <w:rFonts w:cs="Arial"/>
              </w:rPr>
            </w:pPr>
            <w:r w:rsidRPr="0081182A">
              <w:rPr>
                <w:rFonts w:cs="Arial"/>
                <w:bCs/>
                <w:lang w:val="en-US"/>
              </w:rPr>
              <w:t>Establishing and maintaining good relationships, in partnership with the pupils, parents, colleagues and church</w:t>
            </w:r>
          </w:p>
        </w:tc>
        <w:tc>
          <w:tcPr>
            <w:tcW w:w="1276" w:type="dxa"/>
            <w:vAlign w:val="center"/>
          </w:tcPr>
          <w:p w14:paraId="7E52ABD7" w14:textId="77777777" w:rsidR="0081182A" w:rsidRPr="0081182A" w:rsidRDefault="0081182A" w:rsidP="0081182A">
            <w:pPr>
              <w:rPr>
                <w:rFonts w:cs="Arial"/>
              </w:rPr>
            </w:pPr>
            <w:r w:rsidRPr="0081182A">
              <w:rPr>
                <w:rFonts w:cs="Arial"/>
              </w:rPr>
              <w:t>A/I</w:t>
            </w:r>
          </w:p>
        </w:tc>
      </w:tr>
      <w:tr w:rsidR="0081182A" w:rsidRPr="0081182A" w14:paraId="1E717E20" w14:textId="77777777" w:rsidTr="00E71E2A">
        <w:trPr>
          <w:trHeight w:val="1011"/>
        </w:trPr>
        <w:tc>
          <w:tcPr>
            <w:tcW w:w="959" w:type="dxa"/>
            <w:vAlign w:val="center"/>
          </w:tcPr>
          <w:p w14:paraId="7B4E16D7"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7DCF412B" w14:textId="77777777" w:rsidR="0081182A" w:rsidRPr="0081182A" w:rsidRDefault="0081182A" w:rsidP="0081182A">
            <w:pPr>
              <w:pStyle w:val="ListParagraph"/>
              <w:autoSpaceDE w:val="0"/>
              <w:autoSpaceDN w:val="0"/>
              <w:adjustRightInd w:val="0"/>
              <w:ind w:left="0"/>
              <w:rPr>
                <w:rFonts w:cs="Arial"/>
              </w:rPr>
            </w:pPr>
            <w:r w:rsidRPr="0081182A">
              <w:rPr>
                <w:rFonts w:cs="Arial"/>
              </w:rPr>
              <w:t>A consistently good/outstanding classroom practitioner</w:t>
            </w:r>
          </w:p>
        </w:tc>
        <w:tc>
          <w:tcPr>
            <w:tcW w:w="1276" w:type="dxa"/>
            <w:vAlign w:val="center"/>
          </w:tcPr>
          <w:p w14:paraId="1304139F" w14:textId="77777777" w:rsidR="0081182A" w:rsidRPr="0081182A" w:rsidRDefault="0081182A" w:rsidP="0081182A">
            <w:pPr>
              <w:rPr>
                <w:rFonts w:cs="Arial"/>
              </w:rPr>
            </w:pPr>
            <w:r w:rsidRPr="0081182A">
              <w:rPr>
                <w:rFonts w:cs="Arial"/>
              </w:rPr>
              <w:t>A/I</w:t>
            </w:r>
          </w:p>
        </w:tc>
      </w:tr>
      <w:tr w:rsidR="0081182A" w:rsidRPr="0081182A" w14:paraId="399C4ABB" w14:textId="77777777" w:rsidTr="00E71E2A">
        <w:trPr>
          <w:trHeight w:val="1011"/>
        </w:trPr>
        <w:tc>
          <w:tcPr>
            <w:tcW w:w="959" w:type="dxa"/>
            <w:vAlign w:val="center"/>
          </w:tcPr>
          <w:p w14:paraId="0300506B"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3E19D497" w14:textId="77777777" w:rsidR="0081182A" w:rsidRPr="0081182A" w:rsidRDefault="0081182A" w:rsidP="0081182A">
            <w:pPr>
              <w:rPr>
                <w:rFonts w:cs="Arial"/>
              </w:rPr>
            </w:pPr>
            <w:r w:rsidRPr="0081182A">
              <w:rPr>
                <w:rFonts w:cs="Arial"/>
              </w:rPr>
              <w:t xml:space="preserve">Qualified Teacher status </w:t>
            </w:r>
          </w:p>
        </w:tc>
        <w:tc>
          <w:tcPr>
            <w:tcW w:w="1276" w:type="dxa"/>
            <w:vAlign w:val="center"/>
          </w:tcPr>
          <w:p w14:paraId="7FFD75C7" w14:textId="77777777" w:rsidR="0081182A" w:rsidRPr="0081182A" w:rsidRDefault="0081182A" w:rsidP="0081182A">
            <w:pPr>
              <w:rPr>
                <w:rFonts w:cs="Arial"/>
              </w:rPr>
            </w:pPr>
            <w:r w:rsidRPr="0081182A">
              <w:rPr>
                <w:rFonts w:cs="Arial"/>
              </w:rPr>
              <w:t>A/C</w:t>
            </w:r>
          </w:p>
        </w:tc>
      </w:tr>
      <w:tr w:rsidR="0081182A" w:rsidRPr="0081182A" w14:paraId="2502C49E" w14:textId="77777777" w:rsidTr="00E71E2A">
        <w:trPr>
          <w:trHeight w:val="1011"/>
        </w:trPr>
        <w:tc>
          <w:tcPr>
            <w:tcW w:w="959" w:type="dxa"/>
            <w:vAlign w:val="center"/>
          </w:tcPr>
          <w:p w14:paraId="3BEBB017"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5BCF391F" w14:textId="77777777" w:rsidR="0081182A" w:rsidRPr="0081182A" w:rsidRDefault="0081182A" w:rsidP="0081182A">
            <w:pPr>
              <w:pStyle w:val="ListParagraph"/>
              <w:autoSpaceDE w:val="0"/>
              <w:autoSpaceDN w:val="0"/>
              <w:adjustRightInd w:val="0"/>
              <w:ind w:left="0"/>
              <w:rPr>
                <w:rFonts w:cs="Arial"/>
              </w:rPr>
            </w:pPr>
            <w:r w:rsidRPr="0081182A">
              <w:rPr>
                <w:rFonts w:cs="Arial"/>
              </w:rPr>
              <w:t>Ability to make effective use of data / Assessment to inform teaching (AfL)</w:t>
            </w:r>
          </w:p>
        </w:tc>
        <w:tc>
          <w:tcPr>
            <w:tcW w:w="1276" w:type="dxa"/>
            <w:vAlign w:val="center"/>
          </w:tcPr>
          <w:p w14:paraId="37CF4124" w14:textId="77777777" w:rsidR="0081182A" w:rsidRPr="0081182A" w:rsidRDefault="0081182A" w:rsidP="0081182A">
            <w:pPr>
              <w:rPr>
                <w:rFonts w:cs="Arial"/>
              </w:rPr>
            </w:pPr>
            <w:r w:rsidRPr="0081182A">
              <w:rPr>
                <w:rFonts w:cs="Arial"/>
              </w:rPr>
              <w:t>A/I</w:t>
            </w:r>
          </w:p>
        </w:tc>
      </w:tr>
      <w:tr w:rsidR="0081182A" w:rsidRPr="0081182A" w14:paraId="6BA58289" w14:textId="77777777" w:rsidTr="00E71E2A">
        <w:trPr>
          <w:trHeight w:val="1011"/>
        </w:trPr>
        <w:tc>
          <w:tcPr>
            <w:tcW w:w="959" w:type="dxa"/>
            <w:vAlign w:val="center"/>
          </w:tcPr>
          <w:p w14:paraId="763DA043"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353A1364" w14:textId="77777777" w:rsidR="0081182A" w:rsidRPr="0081182A" w:rsidRDefault="0081182A" w:rsidP="0081182A">
            <w:pPr>
              <w:pStyle w:val="Default"/>
            </w:pPr>
            <w:r w:rsidRPr="0081182A">
              <w:t xml:space="preserve">Ability to plan stating clear learning objectives linked to stimulating activities which promote learning </w:t>
            </w:r>
          </w:p>
        </w:tc>
        <w:tc>
          <w:tcPr>
            <w:tcW w:w="1276" w:type="dxa"/>
            <w:vAlign w:val="center"/>
          </w:tcPr>
          <w:p w14:paraId="1006B048" w14:textId="77777777" w:rsidR="0081182A" w:rsidRPr="0081182A" w:rsidRDefault="0081182A" w:rsidP="0081182A">
            <w:pPr>
              <w:rPr>
                <w:rFonts w:cs="Arial"/>
              </w:rPr>
            </w:pPr>
            <w:r w:rsidRPr="0081182A">
              <w:rPr>
                <w:rFonts w:cs="Arial"/>
              </w:rPr>
              <w:t>A/I</w:t>
            </w:r>
          </w:p>
        </w:tc>
      </w:tr>
      <w:tr w:rsidR="0081182A" w:rsidRPr="0081182A" w14:paraId="6E501FCB" w14:textId="77777777" w:rsidTr="00E71E2A">
        <w:trPr>
          <w:trHeight w:val="1011"/>
        </w:trPr>
        <w:tc>
          <w:tcPr>
            <w:tcW w:w="959" w:type="dxa"/>
            <w:vAlign w:val="center"/>
          </w:tcPr>
          <w:p w14:paraId="478DAD71"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2143A2A4" w14:textId="77777777" w:rsidR="0081182A" w:rsidRPr="0081182A" w:rsidRDefault="0081182A" w:rsidP="0081182A">
            <w:pPr>
              <w:pStyle w:val="Default"/>
            </w:pPr>
            <w:r w:rsidRPr="0081182A">
              <w:rPr>
                <w:bCs/>
                <w:lang w:val="en-US"/>
              </w:rPr>
              <w:t>Creating a purposeful, orderly, supportive and stimulating environment for pupil’s learning</w:t>
            </w:r>
          </w:p>
        </w:tc>
        <w:tc>
          <w:tcPr>
            <w:tcW w:w="1276" w:type="dxa"/>
            <w:vAlign w:val="center"/>
          </w:tcPr>
          <w:p w14:paraId="3AC33835" w14:textId="77777777" w:rsidR="0081182A" w:rsidRPr="0081182A" w:rsidRDefault="0081182A" w:rsidP="0081182A">
            <w:pPr>
              <w:rPr>
                <w:rFonts w:cs="Arial"/>
              </w:rPr>
            </w:pPr>
            <w:r w:rsidRPr="0081182A">
              <w:rPr>
                <w:rFonts w:cs="Arial"/>
              </w:rPr>
              <w:t>A/I</w:t>
            </w:r>
          </w:p>
        </w:tc>
      </w:tr>
      <w:tr w:rsidR="0081182A" w:rsidRPr="0081182A" w14:paraId="55C76CD6" w14:textId="77777777" w:rsidTr="00E71E2A">
        <w:trPr>
          <w:trHeight w:val="1011"/>
        </w:trPr>
        <w:tc>
          <w:tcPr>
            <w:tcW w:w="959" w:type="dxa"/>
            <w:vAlign w:val="center"/>
          </w:tcPr>
          <w:p w14:paraId="12E0A716"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4F769FAD" w14:textId="77777777" w:rsidR="0081182A" w:rsidRPr="0081182A" w:rsidRDefault="0081182A" w:rsidP="0081182A">
            <w:pPr>
              <w:spacing w:before="100" w:after="100"/>
              <w:rPr>
                <w:rFonts w:cs="Arial"/>
              </w:rPr>
            </w:pPr>
            <w:r w:rsidRPr="0081182A">
              <w:rPr>
                <w:rFonts w:cs="Arial"/>
              </w:rPr>
              <w:t xml:space="preserve">Secure subject knowledge of appropriate and statutory curriculum for all pupils </w:t>
            </w:r>
          </w:p>
        </w:tc>
        <w:tc>
          <w:tcPr>
            <w:tcW w:w="1276" w:type="dxa"/>
            <w:vAlign w:val="center"/>
          </w:tcPr>
          <w:p w14:paraId="14D8A1E4" w14:textId="77777777" w:rsidR="0081182A" w:rsidRPr="0081182A" w:rsidRDefault="0081182A" w:rsidP="0081182A">
            <w:pPr>
              <w:rPr>
                <w:rFonts w:cs="Arial"/>
              </w:rPr>
            </w:pPr>
            <w:r w:rsidRPr="0081182A">
              <w:rPr>
                <w:rFonts w:cs="Arial"/>
              </w:rPr>
              <w:t>A/I</w:t>
            </w:r>
          </w:p>
        </w:tc>
      </w:tr>
      <w:tr w:rsidR="0081182A" w:rsidRPr="0081182A" w14:paraId="4D9717B9" w14:textId="77777777" w:rsidTr="00E71E2A">
        <w:trPr>
          <w:trHeight w:val="1011"/>
        </w:trPr>
        <w:tc>
          <w:tcPr>
            <w:tcW w:w="959" w:type="dxa"/>
            <w:vAlign w:val="center"/>
          </w:tcPr>
          <w:p w14:paraId="5EA732BE"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4F529D88" w14:textId="77777777" w:rsidR="0081182A" w:rsidRPr="0081182A" w:rsidRDefault="0081182A" w:rsidP="0081182A">
            <w:pPr>
              <w:pStyle w:val="Default"/>
            </w:pPr>
            <w:r w:rsidRPr="0081182A">
              <w:t>A willingness to share ideas and contribute to the development of the whole school / partnership</w:t>
            </w:r>
          </w:p>
        </w:tc>
        <w:tc>
          <w:tcPr>
            <w:tcW w:w="1276" w:type="dxa"/>
            <w:vAlign w:val="center"/>
          </w:tcPr>
          <w:p w14:paraId="2F724392" w14:textId="77777777" w:rsidR="0081182A" w:rsidRPr="0081182A" w:rsidRDefault="0081182A" w:rsidP="0081182A">
            <w:pPr>
              <w:rPr>
                <w:rFonts w:cs="Arial"/>
              </w:rPr>
            </w:pPr>
            <w:r w:rsidRPr="0081182A">
              <w:rPr>
                <w:rFonts w:cs="Arial"/>
              </w:rPr>
              <w:t>A/I</w:t>
            </w:r>
          </w:p>
        </w:tc>
      </w:tr>
      <w:tr w:rsidR="0081182A" w:rsidRPr="0081182A" w14:paraId="0A7D0D2D" w14:textId="77777777" w:rsidTr="00E71E2A">
        <w:trPr>
          <w:trHeight w:val="1011"/>
        </w:trPr>
        <w:tc>
          <w:tcPr>
            <w:tcW w:w="959" w:type="dxa"/>
            <w:vAlign w:val="center"/>
          </w:tcPr>
          <w:p w14:paraId="3875EC53"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1EF7F702" w14:textId="77777777" w:rsidR="0081182A" w:rsidRPr="0081182A" w:rsidRDefault="0081182A" w:rsidP="0081182A">
            <w:pPr>
              <w:rPr>
                <w:rFonts w:cs="Arial"/>
                <w:bCs/>
              </w:rPr>
            </w:pPr>
            <w:r w:rsidRPr="0081182A">
              <w:rPr>
                <w:rFonts w:cs="Arial"/>
                <w:bCs/>
              </w:rPr>
              <w:t>Being aware of the school environment including links with the local community</w:t>
            </w:r>
          </w:p>
        </w:tc>
        <w:tc>
          <w:tcPr>
            <w:tcW w:w="1276" w:type="dxa"/>
            <w:vAlign w:val="center"/>
          </w:tcPr>
          <w:p w14:paraId="29CBCCD0" w14:textId="77777777" w:rsidR="0081182A" w:rsidRPr="0081182A" w:rsidRDefault="0081182A" w:rsidP="0081182A">
            <w:pPr>
              <w:rPr>
                <w:rFonts w:cs="Arial"/>
              </w:rPr>
            </w:pPr>
            <w:r w:rsidRPr="0081182A">
              <w:rPr>
                <w:rFonts w:cs="Arial"/>
              </w:rPr>
              <w:t>A/I</w:t>
            </w:r>
          </w:p>
        </w:tc>
      </w:tr>
      <w:tr w:rsidR="0081182A" w:rsidRPr="0081182A" w14:paraId="13ACBF08" w14:textId="77777777" w:rsidTr="00E71E2A">
        <w:trPr>
          <w:trHeight w:val="1011"/>
        </w:trPr>
        <w:tc>
          <w:tcPr>
            <w:tcW w:w="959" w:type="dxa"/>
            <w:vAlign w:val="center"/>
          </w:tcPr>
          <w:p w14:paraId="7A6F2101"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14522345" w14:textId="77777777" w:rsidR="0081182A" w:rsidRPr="0081182A" w:rsidRDefault="0081182A" w:rsidP="0081182A">
            <w:pPr>
              <w:spacing w:before="100" w:after="100"/>
              <w:rPr>
                <w:rFonts w:cs="Arial"/>
              </w:rPr>
            </w:pPr>
            <w:r w:rsidRPr="0081182A">
              <w:rPr>
                <w:rFonts w:cs="Arial"/>
              </w:rPr>
              <w:t>Ability to communicate effectively with parents, inspiring trust and confidence</w:t>
            </w:r>
          </w:p>
        </w:tc>
        <w:tc>
          <w:tcPr>
            <w:tcW w:w="1276" w:type="dxa"/>
            <w:vAlign w:val="center"/>
          </w:tcPr>
          <w:p w14:paraId="2E1FC3F1" w14:textId="77777777" w:rsidR="0081182A" w:rsidRPr="0081182A" w:rsidRDefault="0081182A" w:rsidP="0081182A">
            <w:pPr>
              <w:rPr>
                <w:rFonts w:cs="Arial"/>
              </w:rPr>
            </w:pPr>
            <w:r w:rsidRPr="0081182A">
              <w:rPr>
                <w:rFonts w:cs="Arial"/>
              </w:rPr>
              <w:t>A/I</w:t>
            </w:r>
          </w:p>
        </w:tc>
      </w:tr>
      <w:tr w:rsidR="0081182A" w:rsidRPr="0081182A" w14:paraId="472693C5" w14:textId="77777777" w:rsidTr="00E71E2A">
        <w:trPr>
          <w:trHeight w:val="1011"/>
        </w:trPr>
        <w:tc>
          <w:tcPr>
            <w:tcW w:w="959" w:type="dxa"/>
            <w:vAlign w:val="center"/>
          </w:tcPr>
          <w:p w14:paraId="65295E83"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7F1BA1CD" w14:textId="77777777" w:rsidR="0081182A" w:rsidRPr="0081182A" w:rsidRDefault="0081182A" w:rsidP="0081182A">
            <w:pPr>
              <w:spacing w:before="100" w:after="100"/>
              <w:rPr>
                <w:rFonts w:cs="Arial"/>
              </w:rPr>
            </w:pPr>
            <w:r w:rsidRPr="0081182A">
              <w:rPr>
                <w:rFonts w:cs="Arial"/>
              </w:rPr>
              <w:t>Strong Commitment to inclusive practice</w:t>
            </w:r>
          </w:p>
        </w:tc>
        <w:tc>
          <w:tcPr>
            <w:tcW w:w="1276" w:type="dxa"/>
            <w:vAlign w:val="center"/>
          </w:tcPr>
          <w:p w14:paraId="621B29FC" w14:textId="77777777" w:rsidR="0081182A" w:rsidRPr="0081182A" w:rsidRDefault="0081182A" w:rsidP="0081182A">
            <w:pPr>
              <w:rPr>
                <w:rFonts w:cs="Arial"/>
              </w:rPr>
            </w:pPr>
            <w:r w:rsidRPr="0081182A">
              <w:rPr>
                <w:rFonts w:cs="Arial"/>
              </w:rPr>
              <w:t>A/I</w:t>
            </w:r>
          </w:p>
        </w:tc>
      </w:tr>
      <w:tr w:rsidR="0081182A" w:rsidRPr="0081182A" w14:paraId="7CDDC420" w14:textId="77777777" w:rsidTr="00E71E2A">
        <w:trPr>
          <w:trHeight w:val="1011"/>
        </w:trPr>
        <w:tc>
          <w:tcPr>
            <w:tcW w:w="959" w:type="dxa"/>
            <w:vAlign w:val="center"/>
          </w:tcPr>
          <w:p w14:paraId="2DFFC3A2"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4800FA3D" w14:textId="77777777" w:rsidR="0081182A" w:rsidRPr="0081182A" w:rsidRDefault="0081182A" w:rsidP="0081182A">
            <w:pPr>
              <w:spacing w:before="100" w:after="100"/>
              <w:rPr>
                <w:rFonts w:cs="Arial"/>
              </w:rPr>
            </w:pPr>
            <w:r w:rsidRPr="0081182A">
              <w:rPr>
                <w:rFonts w:cs="Arial"/>
              </w:rPr>
              <w:t>Efficient, well organised approach</w:t>
            </w:r>
          </w:p>
        </w:tc>
        <w:tc>
          <w:tcPr>
            <w:tcW w:w="1276" w:type="dxa"/>
            <w:vAlign w:val="center"/>
          </w:tcPr>
          <w:p w14:paraId="688CCE93" w14:textId="77777777" w:rsidR="0081182A" w:rsidRPr="0081182A" w:rsidRDefault="0081182A" w:rsidP="0081182A">
            <w:pPr>
              <w:rPr>
                <w:rFonts w:cs="Arial"/>
              </w:rPr>
            </w:pPr>
            <w:r w:rsidRPr="0081182A">
              <w:rPr>
                <w:rFonts w:cs="Arial"/>
              </w:rPr>
              <w:t>A/I</w:t>
            </w:r>
          </w:p>
        </w:tc>
      </w:tr>
      <w:tr w:rsidR="0081182A" w:rsidRPr="0081182A" w14:paraId="6D6E6190" w14:textId="77777777" w:rsidTr="00E71E2A">
        <w:trPr>
          <w:trHeight w:val="1011"/>
        </w:trPr>
        <w:tc>
          <w:tcPr>
            <w:tcW w:w="959" w:type="dxa"/>
            <w:vAlign w:val="center"/>
          </w:tcPr>
          <w:p w14:paraId="62BA00F3"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14C357E7" w14:textId="77777777" w:rsidR="0081182A" w:rsidRPr="0081182A" w:rsidRDefault="0081182A" w:rsidP="0081182A">
            <w:pPr>
              <w:pStyle w:val="Default"/>
            </w:pPr>
            <w:r w:rsidRPr="0081182A">
              <w:t>An enthusiastic, confident and able communicator with excellent interpersonal skills</w:t>
            </w:r>
          </w:p>
        </w:tc>
        <w:tc>
          <w:tcPr>
            <w:tcW w:w="1276" w:type="dxa"/>
            <w:vAlign w:val="center"/>
          </w:tcPr>
          <w:p w14:paraId="250FE26E" w14:textId="77777777" w:rsidR="0081182A" w:rsidRPr="0081182A" w:rsidRDefault="0081182A" w:rsidP="0081182A">
            <w:pPr>
              <w:rPr>
                <w:rFonts w:cs="Arial"/>
              </w:rPr>
            </w:pPr>
            <w:r w:rsidRPr="0081182A">
              <w:rPr>
                <w:rFonts w:cs="Arial"/>
              </w:rPr>
              <w:t>A/I</w:t>
            </w:r>
          </w:p>
        </w:tc>
      </w:tr>
      <w:tr w:rsidR="0081182A" w:rsidRPr="0081182A" w14:paraId="133937F4" w14:textId="77777777" w:rsidTr="00E71E2A">
        <w:trPr>
          <w:trHeight w:val="1011"/>
        </w:trPr>
        <w:tc>
          <w:tcPr>
            <w:tcW w:w="959" w:type="dxa"/>
            <w:vAlign w:val="center"/>
          </w:tcPr>
          <w:p w14:paraId="3EA1B5B8" w14:textId="77777777" w:rsidR="0081182A" w:rsidRPr="0081182A" w:rsidRDefault="0081182A" w:rsidP="0081182A">
            <w:pPr>
              <w:numPr>
                <w:ilvl w:val="0"/>
                <w:numId w:val="31"/>
              </w:numPr>
              <w:spacing w:before="60" w:after="60" w:line="276" w:lineRule="auto"/>
              <w:jc w:val="center"/>
              <w:rPr>
                <w:rFonts w:cs="Arial"/>
                <w:sz w:val="20"/>
                <w:szCs w:val="20"/>
              </w:rPr>
            </w:pPr>
          </w:p>
        </w:tc>
        <w:tc>
          <w:tcPr>
            <w:tcW w:w="7258" w:type="dxa"/>
            <w:vAlign w:val="center"/>
          </w:tcPr>
          <w:p w14:paraId="5CC5169A" w14:textId="77777777" w:rsidR="0081182A" w:rsidRPr="0081182A" w:rsidRDefault="0081182A" w:rsidP="0081182A">
            <w:pPr>
              <w:pStyle w:val="Default"/>
            </w:pPr>
            <w:r w:rsidRPr="0081182A">
              <w:t>A positive and resilient individual with drive, initiative, vision and commitment to improve standards in the school</w:t>
            </w:r>
          </w:p>
        </w:tc>
        <w:tc>
          <w:tcPr>
            <w:tcW w:w="1276" w:type="dxa"/>
            <w:vAlign w:val="center"/>
          </w:tcPr>
          <w:p w14:paraId="10010C15" w14:textId="77777777" w:rsidR="0081182A" w:rsidRPr="0081182A" w:rsidRDefault="0081182A" w:rsidP="0081182A">
            <w:pPr>
              <w:rPr>
                <w:rFonts w:cs="Arial"/>
              </w:rPr>
            </w:pPr>
            <w:r w:rsidRPr="0081182A">
              <w:rPr>
                <w:rFonts w:cs="Arial"/>
              </w:rPr>
              <w:t>A/I</w:t>
            </w:r>
          </w:p>
        </w:tc>
      </w:tr>
    </w:tbl>
    <w:p w14:paraId="45664E89" w14:textId="77777777" w:rsidR="00B43D4A" w:rsidRPr="0081182A" w:rsidRDefault="00B43D4A" w:rsidP="00F97136">
      <w:pPr>
        <w:pStyle w:val="Header"/>
        <w:spacing w:before="120" w:after="120"/>
        <w:ind w:left="-142"/>
        <w:jc w:val="center"/>
        <w:rPr>
          <w:rFonts w:cs="Arial"/>
          <w:b/>
          <w:bCs/>
          <w:sz w:val="20"/>
          <w:szCs w:val="20"/>
          <w:u w:val="single"/>
        </w:rPr>
      </w:pPr>
    </w:p>
    <w:p w14:paraId="00DFA7BA" w14:textId="77777777" w:rsidR="00B43D4A" w:rsidRPr="0081182A" w:rsidRDefault="00B43D4A" w:rsidP="00F97136">
      <w:pPr>
        <w:pStyle w:val="Header"/>
        <w:spacing w:before="120" w:after="120"/>
        <w:ind w:left="-142"/>
        <w:jc w:val="center"/>
        <w:rPr>
          <w:rFonts w:cs="Arial"/>
          <w:b/>
          <w:bCs/>
          <w:sz w:val="20"/>
          <w:szCs w:val="20"/>
          <w:u w:val="single"/>
        </w:rPr>
      </w:pPr>
    </w:p>
    <w:p w14:paraId="1F3248C3" w14:textId="7C58531B" w:rsidR="00B43D4A" w:rsidRPr="0081182A" w:rsidRDefault="00E63BFB" w:rsidP="00F97136">
      <w:pPr>
        <w:pStyle w:val="Header"/>
        <w:spacing w:before="120" w:after="120"/>
        <w:ind w:left="-142"/>
        <w:jc w:val="center"/>
        <w:rPr>
          <w:rFonts w:cs="Arial"/>
          <w:b/>
          <w:bCs/>
          <w:sz w:val="20"/>
          <w:szCs w:val="20"/>
          <w:u w:val="single"/>
        </w:rPr>
      </w:pPr>
      <w:r w:rsidRPr="00147742">
        <w:rPr>
          <w:rFonts w:ascii="Calibri" w:hAnsi="Calibri" w:cs="Arial"/>
          <w:b/>
          <w:szCs w:val="22"/>
        </w:rPr>
        <w:t xml:space="preserve">A = </w:t>
      </w:r>
      <w:r w:rsidRPr="00147742">
        <w:rPr>
          <w:rFonts w:ascii="Calibri" w:hAnsi="Calibri" w:cs="Arial"/>
          <w:szCs w:val="22"/>
        </w:rPr>
        <w:t>Application form</w:t>
      </w:r>
      <w:r w:rsidRPr="00147742">
        <w:rPr>
          <w:rFonts w:ascii="Calibri" w:hAnsi="Calibri" w:cs="Arial"/>
          <w:b/>
          <w:szCs w:val="22"/>
        </w:rPr>
        <w:t xml:space="preserve">,    C = </w:t>
      </w:r>
      <w:r w:rsidRPr="00147742">
        <w:rPr>
          <w:rFonts w:ascii="Calibri" w:hAnsi="Calibri" w:cs="Arial"/>
          <w:szCs w:val="22"/>
        </w:rPr>
        <w:t>Certificate</w:t>
      </w:r>
      <w:r w:rsidRPr="00147742">
        <w:rPr>
          <w:rFonts w:ascii="Calibri" w:hAnsi="Calibri" w:cs="Arial"/>
          <w:b/>
          <w:szCs w:val="22"/>
        </w:rPr>
        <w:t>,    I</w:t>
      </w:r>
      <w:r w:rsidRPr="00147742">
        <w:rPr>
          <w:rFonts w:ascii="Calibri" w:hAnsi="Calibri" w:cs="Arial"/>
          <w:szCs w:val="22"/>
        </w:rPr>
        <w:t xml:space="preserve"> </w:t>
      </w:r>
      <w:r w:rsidRPr="00147742">
        <w:rPr>
          <w:rFonts w:ascii="Calibri" w:hAnsi="Calibri" w:cs="Arial"/>
          <w:b/>
          <w:szCs w:val="22"/>
        </w:rPr>
        <w:t xml:space="preserve">= </w:t>
      </w:r>
      <w:r w:rsidRPr="00147742">
        <w:rPr>
          <w:rFonts w:ascii="Calibri" w:hAnsi="Calibri" w:cs="Arial"/>
          <w:szCs w:val="22"/>
        </w:rPr>
        <w:t>Interview</w:t>
      </w:r>
      <w:r w:rsidRPr="00147742">
        <w:rPr>
          <w:rFonts w:ascii="Calibri" w:hAnsi="Calibri" w:cs="Arial"/>
          <w:b/>
          <w:szCs w:val="22"/>
        </w:rPr>
        <w:t xml:space="preserve"> </w:t>
      </w:r>
    </w:p>
    <w:p w14:paraId="5B6D164D" w14:textId="77777777" w:rsidR="00F97136" w:rsidRPr="0081182A" w:rsidRDefault="00F97136" w:rsidP="00F97136">
      <w:pPr>
        <w:pStyle w:val="Title"/>
        <w:jc w:val="left"/>
        <w:rPr>
          <w:b w:val="0"/>
          <w:sz w:val="20"/>
          <w:szCs w:val="20"/>
          <w:u w:val="none"/>
        </w:rPr>
      </w:pPr>
    </w:p>
    <w:sectPr w:rsidR="00F97136" w:rsidRPr="0081182A" w:rsidSect="0081182A">
      <w:type w:val="continuous"/>
      <w:pgSz w:w="11909" w:h="16834" w:code="9"/>
      <w:pgMar w:top="567" w:right="1021" w:bottom="426" w:left="1134" w:header="403" w:footer="2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8F2B" w14:textId="77777777" w:rsidR="00D2770E" w:rsidRDefault="00D2770E" w:rsidP="008A2E88">
      <w:r>
        <w:separator/>
      </w:r>
    </w:p>
  </w:endnote>
  <w:endnote w:type="continuationSeparator" w:id="0">
    <w:p w14:paraId="1148DF2C" w14:textId="77777777" w:rsidR="00D2770E" w:rsidRDefault="00D2770E" w:rsidP="008A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7E058" w14:textId="77777777" w:rsidR="00D2770E" w:rsidRDefault="00D2770E" w:rsidP="008A2E88">
      <w:r>
        <w:separator/>
      </w:r>
    </w:p>
  </w:footnote>
  <w:footnote w:type="continuationSeparator" w:id="0">
    <w:p w14:paraId="54285F5D" w14:textId="77777777" w:rsidR="00D2770E" w:rsidRDefault="00D2770E" w:rsidP="008A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C4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094"/>
    <w:multiLevelType w:val="hybridMultilevel"/>
    <w:tmpl w:val="F53C8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D7ABB"/>
    <w:multiLevelType w:val="hybridMultilevel"/>
    <w:tmpl w:val="69904BB8"/>
    <w:lvl w:ilvl="0" w:tplc="08090001">
      <w:start w:val="1"/>
      <w:numFmt w:val="bullet"/>
      <w:lvlText w:val=""/>
      <w:lvlJc w:val="left"/>
      <w:pPr>
        <w:ind w:left="2636" w:hanging="360"/>
      </w:pPr>
      <w:rPr>
        <w:rFonts w:ascii="Symbol" w:hAnsi="Symbol" w:hint="default"/>
      </w:rPr>
    </w:lvl>
    <w:lvl w:ilvl="1" w:tplc="08090003" w:tentative="1">
      <w:start w:val="1"/>
      <w:numFmt w:val="bullet"/>
      <w:lvlText w:val="o"/>
      <w:lvlJc w:val="left"/>
      <w:pPr>
        <w:ind w:left="3356" w:hanging="360"/>
      </w:pPr>
      <w:rPr>
        <w:rFonts w:ascii="Courier New" w:hAnsi="Courier New" w:cs="Courier New" w:hint="default"/>
      </w:rPr>
    </w:lvl>
    <w:lvl w:ilvl="2" w:tplc="08090005" w:tentative="1">
      <w:start w:val="1"/>
      <w:numFmt w:val="bullet"/>
      <w:lvlText w:val=""/>
      <w:lvlJc w:val="left"/>
      <w:pPr>
        <w:ind w:left="4076" w:hanging="360"/>
      </w:pPr>
      <w:rPr>
        <w:rFonts w:ascii="Wingdings" w:hAnsi="Wingdings" w:hint="default"/>
      </w:rPr>
    </w:lvl>
    <w:lvl w:ilvl="3" w:tplc="08090001" w:tentative="1">
      <w:start w:val="1"/>
      <w:numFmt w:val="bullet"/>
      <w:lvlText w:val=""/>
      <w:lvlJc w:val="left"/>
      <w:pPr>
        <w:ind w:left="4796" w:hanging="360"/>
      </w:pPr>
      <w:rPr>
        <w:rFonts w:ascii="Symbol" w:hAnsi="Symbol" w:hint="default"/>
      </w:rPr>
    </w:lvl>
    <w:lvl w:ilvl="4" w:tplc="08090003" w:tentative="1">
      <w:start w:val="1"/>
      <w:numFmt w:val="bullet"/>
      <w:lvlText w:val="o"/>
      <w:lvlJc w:val="left"/>
      <w:pPr>
        <w:ind w:left="5516" w:hanging="360"/>
      </w:pPr>
      <w:rPr>
        <w:rFonts w:ascii="Courier New" w:hAnsi="Courier New" w:cs="Courier New" w:hint="default"/>
      </w:rPr>
    </w:lvl>
    <w:lvl w:ilvl="5" w:tplc="08090005" w:tentative="1">
      <w:start w:val="1"/>
      <w:numFmt w:val="bullet"/>
      <w:lvlText w:val=""/>
      <w:lvlJc w:val="left"/>
      <w:pPr>
        <w:ind w:left="6236" w:hanging="360"/>
      </w:pPr>
      <w:rPr>
        <w:rFonts w:ascii="Wingdings" w:hAnsi="Wingdings" w:hint="default"/>
      </w:rPr>
    </w:lvl>
    <w:lvl w:ilvl="6" w:tplc="08090001" w:tentative="1">
      <w:start w:val="1"/>
      <w:numFmt w:val="bullet"/>
      <w:lvlText w:val=""/>
      <w:lvlJc w:val="left"/>
      <w:pPr>
        <w:ind w:left="6956" w:hanging="360"/>
      </w:pPr>
      <w:rPr>
        <w:rFonts w:ascii="Symbol" w:hAnsi="Symbol" w:hint="default"/>
      </w:rPr>
    </w:lvl>
    <w:lvl w:ilvl="7" w:tplc="08090003" w:tentative="1">
      <w:start w:val="1"/>
      <w:numFmt w:val="bullet"/>
      <w:lvlText w:val="o"/>
      <w:lvlJc w:val="left"/>
      <w:pPr>
        <w:ind w:left="7676" w:hanging="360"/>
      </w:pPr>
      <w:rPr>
        <w:rFonts w:ascii="Courier New" w:hAnsi="Courier New" w:cs="Courier New" w:hint="default"/>
      </w:rPr>
    </w:lvl>
    <w:lvl w:ilvl="8" w:tplc="08090005" w:tentative="1">
      <w:start w:val="1"/>
      <w:numFmt w:val="bullet"/>
      <w:lvlText w:val=""/>
      <w:lvlJc w:val="left"/>
      <w:pPr>
        <w:ind w:left="8396" w:hanging="360"/>
      </w:pPr>
      <w:rPr>
        <w:rFonts w:ascii="Wingdings" w:hAnsi="Wingdings" w:hint="default"/>
      </w:rPr>
    </w:lvl>
  </w:abstractNum>
  <w:abstractNum w:abstractNumId="3" w15:restartNumberingAfterBreak="0">
    <w:nsid w:val="11F04D64"/>
    <w:multiLevelType w:val="hybridMultilevel"/>
    <w:tmpl w:val="6308C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B6102F"/>
    <w:multiLevelType w:val="multilevel"/>
    <w:tmpl w:val="BFDCD776"/>
    <w:lvl w:ilvl="0">
      <w:numFmt w:val="bullet"/>
      <w:lvlText w:val="·"/>
      <w:lvlJc w:val="left"/>
      <w:pPr>
        <w:ind w:left="1916" w:hanging="360"/>
      </w:pPr>
      <w:rPr>
        <w:rFonts w:ascii="Symbol" w:hAnsi="Symbol" w:cs="Symbol" w:hint="default"/>
        <w:snapToGrid/>
        <w:sz w:val="20"/>
        <w:szCs w:val="20"/>
      </w:rPr>
    </w:lvl>
    <w:lvl w:ilvl="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5" w15:restartNumberingAfterBreak="0">
    <w:nsid w:val="18743D23"/>
    <w:multiLevelType w:val="hybridMultilevel"/>
    <w:tmpl w:val="3E32805A"/>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6" w15:restartNumberingAfterBreak="0">
    <w:nsid w:val="18C567C6"/>
    <w:multiLevelType w:val="hybridMultilevel"/>
    <w:tmpl w:val="DC0EBBA2"/>
    <w:lvl w:ilvl="0" w:tplc="EEC2419A">
      <w:start w:val="1"/>
      <w:numFmt w:val="decimal"/>
      <w:lvlText w:val="%1."/>
      <w:lvlJc w:val="left"/>
      <w:pPr>
        <w:ind w:left="6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B330A"/>
    <w:multiLevelType w:val="hybridMultilevel"/>
    <w:tmpl w:val="91783B42"/>
    <w:lvl w:ilvl="0" w:tplc="D16A4F80">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20F33DEC"/>
    <w:multiLevelType w:val="hybridMultilevel"/>
    <w:tmpl w:val="9228A676"/>
    <w:lvl w:ilvl="0" w:tplc="D5686E8A">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23122E3A"/>
    <w:multiLevelType w:val="hybridMultilevel"/>
    <w:tmpl w:val="5072962A"/>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E6878"/>
    <w:multiLevelType w:val="hybridMultilevel"/>
    <w:tmpl w:val="96DC0090"/>
    <w:lvl w:ilvl="0" w:tplc="BB2C0E36">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24F2033E"/>
    <w:multiLevelType w:val="hybridMultilevel"/>
    <w:tmpl w:val="0FFC898A"/>
    <w:lvl w:ilvl="0" w:tplc="8BA47D52">
      <w:start w:val="1"/>
      <w:numFmt w:val="decimal"/>
      <w:lvlText w:val="%1."/>
      <w:lvlJc w:val="left"/>
      <w:pPr>
        <w:ind w:left="6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06F0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7190A60"/>
    <w:multiLevelType w:val="hybridMultilevel"/>
    <w:tmpl w:val="34F89EBE"/>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361D2"/>
    <w:multiLevelType w:val="hybridMultilevel"/>
    <w:tmpl w:val="2236D802"/>
    <w:lvl w:ilvl="0" w:tplc="B7E8AF08">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6" w15:restartNumberingAfterBreak="0">
    <w:nsid w:val="3EAC14C5"/>
    <w:multiLevelType w:val="hybridMultilevel"/>
    <w:tmpl w:val="10249A82"/>
    <w:lvl w:ilvl="0" w:tplc="FFFFFFFF">
      <w:start w:val="1"/>
      <w:numFmt w:val="decimal"/>
      <w:lvlText w:val="%1."/>
      <w:lvlJc w:val="left"/>
      <w:pPr>
        <w:tabs>
          <w:tab w:val="num" w:pos="961"/>
        </w:tabs>
        <w:ind w:left="96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6823736"/>
    <w:multiLevelType w:val="hybridMultilevel"/>
    <w:tmpl w:val="9BDCF2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986B8D"/>
    <w:multiLevelType w:val="hybridMultilevel"/>
    <w:tmpl w:val="F820A048"/>
    <w:lvl w:ilvl="0" w:tplc="CA163F20">
      <w:start w:val="1"/>
      <w:numFmt w:val="decimal"/>
      <w:lvlText w:val="%1."/>
      <w:lvlJc w:val="left"/>
      <w:pPr>
        <w:ind w:left="1249" w:hanging="360"/>
      </w:pPr>
      <w:rPr>
        <w:rFonts w:hint="default"/>
      </w:r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9" w15:restartNumberingAfterBreak="0">
    <w:nsid w:val="4A003770"/>
    <w:multiLevelType w:val="hybridMultilevel"/>
    <w:tmpl w:val="F918BC3C"/>
    <w:lvl w:ilvl="0" w:tplc="08090001">
      <w:start w:val="1"/>
      <w:numFmt w:val="bullet"/>
      <w:lvlText w:val=""/>
      <w:lvlJc w:val="left"/>
      <w:pPr>
        <w:ind w:left="2276" w:hanging="360"/>
      </w:pPr>
      <w:rPr>
        <w:rFonts w:ascii="Symbol" w:hAnsi="Symbol" w:hint="default"/>
      </w:rPr>
    </w:lvl>
    <w:lvl w:ilvl="1" w:tplc="08090003" w:tentative="1">
      <w:start w:val="1"/>
      <w:numFmt w:val="bullet"/>
      <w:lvlText w:val="o"/>
      <w:lvlJc w:val="left"/>
      <w:pPr>
        <w:ind w:left="2996" w:hanging="360"/>
      </w:pPr>
      <w:rPr>
        <w:rFonts w:ascii="Courier New" w:hAnsi="Courier New" w:cs="Courier New" w:hint="default"/>
      </w:rPr>
    </w:lvl>
    <w:lvl w:ilvl="2" w:tplc="08090005" w:tentative="1">
      <w:start w:val="1"/>
      <w:numFmt w:val="bullet"/>
      <w:lvlText w:val=""/>
      <w:lvlJc w:val="left"/>
      <w:pPr>
        <w:ind w:left="3716" w:hanging="360"/>
      </w:pPr>
      <w:rPr>
        <w:rFonts w:ascii="Wingdings" w:hAnsi="Wingdings" w:hint="default"/>
      </w:rPr>
    </w:lvl>
    <w:lvl w:ilvl="3" w:tplc="08090001" w:tentative="1">
      <w:start w:val="1"/>
      <w:numFmt w:val="bullet"/>
      <w:lvlText w:val=""/>
      <w:lvlJc w:val="left"/>
      <w:pPr>
        <w:ind w:left="4436" w:hanging="360"/>
      </w:pPr>
      <w:rPr>
        <w:rFonts w:ascii="Symbol" w:hAnsi="Symbol" w:hint="default"/>
      </w:rPr>
    </w:lvl>
    <w:lvl w:ilvl="4" w:tplc="08090003" w:tentative="1">
      <w:start w:val="1"/>
      <w:numFmt w:val="bullet"/>
      <w:lvlText w:val="o"/>
      <w:lvlJc w:val="left"/>
      <w:pPr>
        <w:ind w:left="5156" w:hanging="360"/>
      </w:pPr>
      <w:rPr>
        <w:rFonts w:ascii="Courier New" w:hAnsi="Courier New" w:cs="Courier New" w:hint="default"/>
      </w:rPr>
    </w:lvl>
    <w:lvl w:ilvl="5" w:tplc="08090005" w:tentative="1">
      <w:start w:val="1"/>
      <w:numFmt w:val="bullet"/>
      <w:lvlText w:val=""/>
      <w:lvlJc w:val="left"/>
      <w:pPr>
        <w:ind w:left="5876" w:hanging="360"/>
      </w:pPr>
      <w:rPr>
        <w:rFonts w:ascii="Wingdings" w:hAnsi="Wingdings" w:hint="default"/>
      </w:rPr>
    </w:lvl>
    <w:lvl w:ilvl="6" w:tplc="08090001" w:tentative="1">
      <w:start w:val="1"/>
      <w:numFmt w:val="bullet"/>
      <w:lvlText w:val=""/>
      <w:lvlJc w:val="left"/>
      <w:pPr>
        <w:ind w:left="6596" w:hanging="360"/>
      </w:pPr>
      <w:rPr>
        <w:rFonts w:ascii="Symbol" w:hAnsi="Symbol" w:hint="default"/>
      </w:rPr>
    </w:lvl>
    <w:lvl w:ilvl="7" w:tplc="08090003" w:tentative="1">
      <w:start w:val="1"/>
      <w:numFmt w:val="bullet"/>
      <w:lvlText w:val="o"/>
      <w:lvlJc w:val="left"/>
      <w:pPr>
        <w:ind w:left="7316" w:hanging="360"/>
      </w:pPr>
      <w:rPr>
        <w:rFonts w:ascii="Courier New" w:hAnsi="Courier New" w:cs="Courier New" w:hint="default"/>
      </w:rPr>
    </w:lvl>
    <w:lvl w:ilvl="8" w:tplc="08090005" w:tentative="1">
      <w:start w:val="1"/>
      <w:numFmt w:val="bullet"/>
      <w:lvlText w:val=""/>
      <w:lvlJc w:val="left"/>
      <w:pPr>
        <w:ind w:left="8036" w:hanging="360"/>
      </w:pPr>
      <w:rPr>
        <w:rFonts w:ascii="Wingdings" w:hAnsi="Wingdings" w:hint="default"/>
      </w:rPr>
    </w:lvl>
  </w:abstractNum>
  <w:abstractNum w:abstractNumId="20" w15:restartNumberingAfterBreak="0">
    <w:nsid w:val="4AA1412E"/>
    <w:multiLevelType w:val="hybridMultilevel"/>
    <w:tmpl w:val="9F505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356E24"/>
    <w:multiLevelType w:val="hybridMultilevel"/>
    <w:tmpl w:val="9300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8C148B"/>
    <w:multiLevelType w:val="hybridMultilevel"/>
    <w:tmpl w:val="8C68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C83DDE"/>
    <w:multiLevelType w:val="hybridMultilevel"/>
    <w:tmpl w:val="5D60BA06"/>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24" w15:restartNumberingAfterBreak="0">
    <w:nsid w:val="5E577962"/>
    <w:multiLevelType w:val="hybridMultilevel"/>
    <w:tmpl w:val="F33A7CBC"/>
    <w:lvl w:ilvl="0" w:tplc="08090001">
      <w:start w:val="1"/>
      <w:numFmt w:val="bullet"/>
      <w:lvlText w:val=""/>
      <w:lvlJc w:val="left"/>
      <w:pPr>
        <w:ind w:left="2666" w:hanging="360"/>
      </w:pPr>
      <w:rPr>
        <w:rFonts w:ascii="Symbol" w:hAnsi="Symbol" w:hint="default"/>
      </w:rPr>
    </w:lvl>
    <w:lvl w:ilvl="1" w:tplc="08090003" w:tentative="1">
      <w:start w:val="1"/>
      <w:numFmt w:val="bullet"/>
      <w:lvlText w:val="o"/>
      <w:lvlJc w:val="left"/>
      <w:pPr>
        <w:ind w:left="3386" w:hanging="360"/>
      </w:pPr>
      <w:rPr>
        <w:rFonts w:ascii="Courier New" w:hAnsi="Courier New" w:cs="Courier New" w:hint="default"/>
      </w:rPr>
    </w:lvl>
    <w:lvl w:ilvl="2" w:tplc="08090005" w:tentative="1">
      <w:start w:val="1"/>
      <w:numFmt w:val="bullet"/>
      <w:lvlText w:val=""/>
      <w:lvlJc w:val="left"/>
      <w:pPr>
        <w:ind w:left="4106" w:hanging="360"/>
      </w:pPr>
      <w:rPr>
        <w:rFonts w:ascii="Wingdings" w:hAnsi="Wingdings" w:hint="default"/>
      </w:rPr>
    </w:lvl>
    <w:lvl w:ilvl="3" w:tplc="08090001" w:tentative="1">
      <w:start w:val="1"/>
      <w:numFmt w:val="bullet"/>
      <w:lvlText w:val=""/>
      <w:lvlJc w:val="left"/>
      <w:pPr>
        <w:ind w:left="4826" w:hanging="360"/>
      </w:pPr>
      <w:rPr>
        <w:rFonts w:ascii="Symbol" w:hAnsi="Symbol" w:hint="default"/>
      </w:rPr>
    </w:lvl>
    <w:lvl w:ilvl="4" w:tplc="08090003" w:tentative="1">
      <w:start w:val="1"/>
      <w:numFmt w:val="bullet"/>
      <w:lvlText w:val="o"/>
      <w:lvlJc w:val="left"/>
      <w:pPr>
        <w:ind w:left="5546" w:hanging="360"/>
      </w:pPr>
      <w:rPr>
        <w:rFonts w:ascii="Courier New" w:hAnsi="Courier New" w:cs="Courier New" w:hint="default"/>
      </w:rPr>
    </w:lvl>
    <w:lvl w:ilvl="5" w:tplc="08090005" w:tentative="1">
      <w:start w:val="1"/>
      <w:numFmt w:val="bullet"/>
      <w:lvlText w:val=""/>
      <w:lvlJc w:val="left"/>
      <w:pPr>
        <w:ind w:left="6266" w:hanging="360"/>
      </w:pPr>
      <w:rPr>
        <w:rFonts w:ascii="Wingdings" w:hAnsi="Wingdings" w:hint="default"/>
      </w:rPr>
    </w:lvl>
    <w:lvl w:ilvl="6" w:tplc="08090001" w:tentative="1">
      <w:start w:val="1"/>
      <w:numFmt w:val="bullet"/>
      <w:lvlText w:val=""/>
      <w:lvlJc w:val="left"/>
      <w:pPr>
        <w:ind w:left="6986" w:hanging="360"/>
      </w:pPr>
      <w:rPr>
        <w:rFonts w:ascii="Symbol" w:hAnsi="Symbol" w:hint="default"/>
      </w:rPr>
    </w:lvl>
    <w:lvl w:ilvl="7" w:tplc="08090003" w:tentative="1">
      <w:start w:val="1"/>
      <w:numFmt w:val="bullet"/>
      <w:lvlText w:val="o"/>
      <w:lvlJc w:val="left"/>
      <w:pPr>
        <w:ind w:left="7706" w:hanging="360"/>
      </w:pPr>
      <w:rPr>
        <w:rFonts w:ascii="Courier New" w:hAnsi="Courier New" w:cs="Courier New" w:hint="default"/>
      </w:rPr>
    </w:lvl>
    <w:lvl w:ilvl="8" w:tplc="08090005" w:tentative="1">
      <w:start w:val="1"/>
      <w:numFmt w:val="bullet"/>
      <w:lvlText w:val=""/>
      <w:lvlJc w:val="left"/>
      <w:pPr>
        <w:ind w:left="8426" w:hanging="360"/>
      </w:pPr>
      <w:rPr>
        <w:rFonts w:ascii="Wingdings" w:hAnsi="Wingdings" w:hint="default"/>
      </w:rPr>
    </w:lvl>
  </w:abstractNum>
  <w:abstractNum w:abstractNumId="25" w15:restartNumberingAfterBreak="0">
    <w:nsid w:val="612B7BA4"/>
    <w:multiLevelType w:val="hybridMultilevel"/>
    <w:tmpl w:val="3D98562C"/>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C16A1"/>
    <w:multiLevelType w:val="multilevel"/>
    <w:tmpl w:val="BFDCD776"/>
    <w:lvl w:ilvl="0">
      <w:numFmt w:val="bullet"/>
      <w:lvlText w:val="·"/>
      <w:lvlJc w:val="left"/>
      <w:pPr>
        <w:ind w:left="1916" w:hanging="360"/>
      </w:pPr>
      <w:rPr>
        <w:rFonts w:ascii="Symbol" w:hAnsi="Symbol" w:cs="Symbol" w:hint="default"/>
        <w:snapToGrid/>
        <w:sz w:val="20"/>
        <w:szCs w:val="20"/>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27" w15:restartNumberingAfterBreak="0">
    <w:nsid w:val="6869533E"/>
    <w:multiLevelType w:val="hybridMultilevel"/>
    <w:tmpl w:val="931E78A0"/>
    <w:lvl w:ilvl="0" w:tplc="ACF262D4">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17487"/>
    <w:multiLevelType w:val="hybridMultilevel"/>
    <w:tmpl w:val="5D608570"/>
    <w:lvl w:ilvl="0" w:tplc="2D543F4C">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6E587375"/>
    <w:multiLevelType w:val="hybridMultilevel"/>
    <w:tmpl w:val="524CC340"/>
    <w:lvl w:ilvl="0" w:tplc="526EB0D2">
      <w:start w:val="1"/>
      <w:numFmt w:val="decimal"/>
      <w:lvlText w:val="%1."/>
      <w:lvlJc w:val="left"/>
      <w:pPr>
        <w:ind w:left="6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A53A66"/>
    <w:multiLevelType w:val="hybridMultilevel"/>
    <w:tmpl w:val="34F89EBE"/>
    <w:lvl w:ilvl="0" w:tplc="0934820A">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17"/>
  </w:num>
  <w:num w:numId="2">
    <w:abstractNumId w:val="3"/>
  </w:num>
  <w:num w:numId="3">
    <w:abstractNumId w:val="12"/>
  </w:num>
  <w:num w:numId="4">
    <w:abstractNumId w:val="26"/>
  </w:num>
  <w:num w:numId="5">
    <w:abstractNumId w:val="4"/>
  </w:num>
  <w:num w:numId="6">
    <w:abstractNumId w:val="1"/>
  </w:num>
  <w:num w:numId="7">
    <w:abstractNumId w:val="2"/>
  </w:num>
  <w:num w:numId="8">
    <w:abstractNumId w:val="21"/>
  </w:num>
  <w:num w:numId="9">
    <w:abstractNumId w:val="24"/>
  </w:num>
  <w:num w:numId="10">
    <w:abstractNumId w:val="23"/>
  </w:num>
  <w:num w:numId="11">
    <w:abstractNumId w:val="5"/>
  </w:num>
  <w:num w:numId="12">
    <w:abstractNumId w:val="19"/>
  </w:num>
  <w:num w:numId="13">
    <w:abstractNumId w:val="18"/>
  </w:num>
  <w:num w:numId="14">
    <w:abstractNumId w:val="15"/>
  </w:num>
  <w:num w:numId="15">
    <w:abstractNumId w:val="14"/>
  </w:num>
  <w:num w:numId="16">
    <w:abstractNumId w:val="27"/>
  </w:num>
  <w:num w:numId="17">
    <w:abstractNumId w:val="10"/>
  </w:num>
  <w:num w:numId="18">
    <w:abstractNumId w:val="0"/>
  </w:num>
  <w:num w:numId="19">
    <w:abstractNumId w:val="22"/>
  </w:num>
  <w:num w:numId="20">
    <w:abstractNumId w:val="7"/>
  </w:num>
  <w:num w:numId="21">
    <w:abstractNumId w:val="30"/>
  </w:num>
  <w:num w:numId="22">
    <w:abstractNumId w:val="13"/>
  </w:num>
  <w:num w:numId="23">
    <w:abstractNumId w:val="28"/>
  </w:num>
  <w:num w:numId="24">
    <w:abstractNumId w:val="8"/>
  </w:num>
  <w:num w:numId="25">
    <w:abstractNumId w:val="11"/>
  </w:num>
  <w:num w:numId="26">
    <w:abstractNumId w:val="6"/>
  </w:num>
  <w:num w:numId="27">
    <w:abstractNumId w:val="29"/>
  </w:num>
  <w:num w:numId="28">
    <w:abstractNumId w:val="25"/>
  </w:num>
  <w:num w:numId="29">
    <w:abstractNumId w:val="9"/>
  </w:num>
  <w:num w:numId="30">
    <w:abstractNumId w:val="2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3"/>
    <w:rsid w:val="000166F4"/>
    <w:rsid w:val="000268B6"/>
    <w:rsid w:val="000560F2"/>
    <w:rsid w:val="00104407"/>
    <w:rsid w:val="00122900"/>
    <w:rsid w:val="001653C2"/>
    <w:rsid w:val="001952A6"/>
    <w:rsid w:val="001A2298"/>
    <w:rsid w:val="001C7EE0"/>
    <w:rsid w:val="001E06A7"/>
    <w:rsid w:val="00210B6C"/>
    <w:rsid w:val="00272EBB"/>
    <w:rsid w:val="002746F9"/>
    <w:rsid w:val="002A4816"/>
    <w:rsid w:val="002B1F8D"/>
    <w:rsid w:val="002E08A7"/>
    <w:rsid w:val="002F4859"/>
    <w:rsid w:val="003221DD"/>
    <w:rsid w:val="00341648"/>
    <w:rsid w:val="00362B47"/>
    <w:rsid w:val="00371C4D"/>
    <w:rsid w:val="00380C89"/>
    <w:rsid w:val="00393CB8"/>
    <w:rsid w:val="00406203"/>
    <w:rsid w:val="004834C9"/>
    <w:rsid w:val="00490CAE"/>
    <w:rsid w:val="004934EE"/>
    <w:rsid w:val="004C7212"/>
    <w:rsid w:val="00597DC0"/>
    <w:rsid w:val="005A4415"/>
    <w:rsid w:val="005C61A6"/>
    <w:rsid w:val="005D692B"/>
    <w:rsid w:val="005F6BFE"/>
    <w:rsid w:val="00633CED"/>
    <w:rsid w:val="00646B22"/>
    <w:rsid w:val="00677742"/>
    <w:rsid w:val="006D363C"/>
    <w:rsid w:val="006E0FC7"/>
    <w:rsid w:val="0071549B"/>
    <w:rsid w:val="0075412C"/>
    <w:rsid w:val="007674AE"/>
    <w:rsid w:val="00777D50"/>
    <w:rsid w:val="0081182A"/>
    <w:rsid w:val="008646DC"/>
    <w:rsid w:val="00893DF2"/>
    <w:rsid w:val="00894F5A"/>
    <w:rsid w:val="008A2E88"/>
    <w:rsid w:val="008B60A1"/>
    <w:rsid w:val="008D55A6"/>
    <w:rsid w:val="009022A4"/>
    <w:rsid w:val="009079B9"/>
    <w:rsid w:val="00960848"/>
    <w:rsid w:val="00973716"/>
    <w:rsid w:val="00980F28"/>
    <w:rsid w:val="00983FF9"/>
    <w:rsid w:val="00997DBB"/>
    <w:rsid w:val="009D7FD9"/>
    <w:rsid w:val="00A57403"/>
    <w:rsid w:val="00A81E89"/>
    <w:rsid w:val="00AA23D9"/>
    <w:rsid w:val="00AC4A37"/>
    <w:rsid w:val="00B43D4A"/>
    <w:rsid w:val="00B963EE"/>
    <w:rsid w:val="00BE521F"/>
    <w:rsid w:val="00C47143"/>
    <w:rsid w:val="00CD2C08"/>
    <w:rsid w:val="00D12E51"/>
    <w:rsid w:val="00D2770E"/>
    <w:rsid w:val="00D34AC4"/>
    <w:rsid w:val="00D47EE0"/>
    <w:rsid w:val="00DA7FD4"/>
    <w:rsid w:val="00DC2C16"/>
    <w:rsid w:val="00DE2B4C"/>
    <w:rsid w:val="00E55381"/>
    <w:rsid w:val="00E63BFB"/>
    <w:rsid w:val="00E87B9E"/>
    <w:rsid w:val="00F47396"/>
    <w:rsid w:val="00F51AA3"/>
    <w:rsid w:val="00F971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56955EB"/>
  <w15:docId w15:val="{0EC265B8-124A-49FE-A2BF-9B12437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03"/>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rPr>
      <w:sz w:val="22"/>
      <w:szCs w:val="22"/>
    </w:rPr>
  </w:style>
  <w:style w:type="paragraph" w:styleId="Title">
    <w:name w:val="Title"/>
    <w:basedOn w:val="Normal"/>
    <w:link w:val="TitleChar"/>
    <w:qFormat/>
    <w:rsid w:val="00406203"/>
    <w:pPr>
      <w:jc w:val="center"/>
    </w:pPr>
    <w:rPr>
      <w:rFonts w:cs="Arial"/>
      <w:b/>
      <w:sz w:val="28"/>
      <w:u w:val="single"/>
    </w:rPr>
  </w:style>
  <w:style w:type="character" w:customStyle="1" w:styleId="TitleChar">
    <w:name w:val="Title Char"/>
    <w:link w:val="Title"/>
    <w:rsid w:val="00406203"/>
    <w:rPr>
      <w:rFonts w:ascii="Arial" w:eastAsia="Times New Roman" w:hAnsi="Arial" w:cs="Arial"/>
      <w:b/>
      <w:sz w:val="28"/>
      <w:szCs w:val="24"/>
      <w:u w:val="single"/>
    </w:rPr>
  </w:style>
  <w:style w:type="paragraph" w:styleId="Header">
    <w:name w:val="header"/>
    <w:basedOn w:val="Normal"/>
    <w:link w:val="HeaderChar"/>
    <w:rsid w:val="00406203"/>
    <w:pPr>
      <w:tabs>
        <w:tab w:val="center" w:pos="4513"/>
        <w:tab w:val="right" w:pos="9026"/>
      </w:tabs>
    </w:pPr>
  </w:style>
  <w:style w:type="character" w:customStyle="1" w:styleId="HeaderChar">
    <w:name w:val="Header Char"/>
    <w:link w:val="Header"/>
    <w:rsid w:val="00406203"/>
    <w:rPr>
      <w:rFonts w:ascii="Arial" w:eastAsia="Times New Roman" w:hAnsi="Arial" w:cs="Times New Roman"/>
      <w:sz w:val="24"/>
      <w:szCs w:val="24"/>
    </w:rPr>
  </w:style>
  <w:style w:type="paragraph" w:styleId="Footer">
    <w:name w:val="footer"/>
    <w:basedOn w:val="Normal"/>
    <w:link w:val="FooterChar"/>
    <w:rsid w:val="00406203"/>
    <w:pPr>
      <w:tabs>
        <w:tab w:val="center" w:pos="4513"/>
        <w:tab w:val="right" w:pos="9026"/>
      </w:tabs>
    </w:pPr>
  </w:style>
  <w:style w:type="character" w:customStyle="1" w:styleId="FooterChar">
    <w:name w:val="Footer Char"/>
    <w:link w:val="Footer"/>
    <w:rsid w:val="00406203"/>
    <w:rPr>
      <w:rFonts w:ascii="Arial" w:eastAsia="Times New Roman" w:hAnsi="Arial" w:cs="Times New Roman"/>
      <w:sz w:val="24"/>
      <w:szCs w:val="24"/>
    </w:rPr>
  </w:style>
  <w:style w:type="paragraph" w:styleId="ListParagraph">
    <w:name w:val="List Paragraph"/>
    <w:basedOn w:val="Normal"/>
    <w:qFormat/>
    <w:rsid w:val="002F4859"/>
    <w:pPr>
      <w:ind w:left="720"/>
      <w:contextualSpacing/>
    </w:pPr>
  </w:style>
  <w:style w:type="paragraph" w:styleId="NormalWeb">
    <w:name w:val="Normal (Web)"/>
    <w:basedOn w:val="Normal"/>
    <w:uiPriority w:val="99"/>
    <w:unhideWhenUsed/>
    <w:rsid w:val="00633CED"/>
    <w:pPr>
      <w:spacing w:after="150"/>
    </w:pPr>
    <w:rPr>
      <w:rFonts w:ascii="Times New Roman" w:hAnsi="Times New Roman"/>
      <w:lang w:eastAsia="en-GB"/>
    </w:rPr>
  </w:style>
  <w:style w:type="paragraph" w:customStyle="1" w:styleId="Default">
    <w:name w:val="Default"/>
    <w:rsid w:val="008118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93601">
      <w:bodyDiv w:val="1"/>
      <w:marLeft w:val="0"/>
      <w:marRight w:val="0"/>
      <w:marTop w:val="0"/>
      <w:marBottom w:val="0"/>
      <w:divBdr>
        <w:top w:val="none" w:sz="0" w:space="0" w:color="auto"/>
        <w:left w:val="none" w:sz="0" w:space="0" w:color="auto"/>
        <w:bottom w:val="none" w:sz="0" w:space="0" w:color="auto"/>
        <w:right w:val="none" w:sz="0" w:space="0" w:color="auto"/>
      </w:divBdr>
      <w:divsChild>
        <w:div w:id="1495104836">
          <w:marLeft w:val="0"/>
          <w:marRight w:val="0"/>
          <w:marTop w:val="0"/>
          <w:marBottom w:val="0"/>
          <w:divBdr>
            <w:top w:val="none" w:sz="0" w:space="0" w:color="auto"/>
            <w:left w:val="none" w:sz="0" w:space="0" w:color="auto"/>
            <w:bottom w:val="none" w:sz="0" w:space="0" w:color="auto"/>
            <w:right w:val="none" w:sz="0" w:space="0" w:color="auto"/>
          </w:divBdr>
          <w:divsChild>
            <w:div w:id="1430812489">
              <w:marLeft w:val="0"/>
              <w:marRight w:val="0"/>
              <w:marTop w:val="0"/>
              <w:marBottom w:val="0"/>
              <w:divBdr>
                <w:top w:val="none" w:sz="0" w:space="0" w:color="auto"/>
                <w:left w:val="none" w:sz="0" w:space="0" w:color="auto"/>
                <w:bottom w:val="none" w:sz="0" w:space="0" w:color="auto"/>
                <w:right w:val="none" w:sz="0" w:space="0" w:color="auto"/>
              </w:divBdr>
              <w:divsChild>
                <w:div w:id="485512240">
                  <w:marLeft w:val="0"/>
                  <w:marRight w:val="0"/>
                  <w:marTop w:val="0"/>
                  <w:marBottom w:val="0"/>
                  <w:divBdr>
                    <w:top w:val="none" w:sz="0" w:space="0" w:color="auto"/>
                    <w:left w:val="none" w:sz="0" w:space="0" w:color="auto"/>
                    <w:bottom w:val="none" w:sz="0" w:space="0" w:color="auto"/>
                    <w:right w:val="none" w:sz="0" w:space="0" w:color="auto"/>
                  </w:divBdr>
                  <w:divsChild>
                    <w:div w:id="240336361">
                      <w:marLeft w:val="0"/>
                      <w:marRight w:val="0"/>
                      <w:marTop w:val="0"/>
                      <w:marBottom w:val="0"/>
                      <w:divBdr>
                        <w:top w:val="none" w:sz="0" w:space="0" w:color="auto"/>
                        <w:left w:val="none" w:sz="0" w:space="0" w:color="auto"/>
                        <w:bottom w:val="none" w:sz="0" w:space="0" w:color="auto"/>
                        <w:right w:val="none" w:sz="0" w:space="0" w:color="auto"/>
                      </w:divBdr>
                      <w:divsChild>
                        <w:div w:id="490410496">
                          <w:marLeft w:val="-225"/>
                          <w:marRight w:val="-225"/>
                          <w:marTop w:val="0"/>
                          <w:marBottom w:val="0"/>
                          <w:divBdr>
                            <w:top w:val="none" w:sz="0" w:space="0" w:color="auto"/>
                            <w:left w:val="none" w:sz="0" w:space="0" w:color="auto"/>
                            <w:bottom w:val="none" w:sz="0" w:space="0" w:color="auto"/>
                            <w:right w:val="none" w:sz="0" w:space="0" w:color="auto"/>
                          </w:divBdr>
                          <w:divsChild>
                            <w:div w:id="1227494132">
                              <w:marLeft w:val="0"/>
                              <w:marRight w:val="0"/>
                              <w:marTop w:val="0"/>
                              <w:marBottom w:val="0"/>
                              <w:divBdr>
                                <w:top w:val="none" w:sz="0" w:space="0" w:color="auto"/>
                                <w:left w:val="none" w:sz="0" w:space="0" w:color="auto"/>
                                <w:bottom w:val="none" w:sz="0" w:space="0" w:color="auto"/>
                                <w:right w:val="none" w:sz="0" w:space="0" w:color="auto"/>
                              </w:divBdr>
                              <w:divsChild>
                                <w:div w:id="1406997617">
                                  <w:marLeft w:val="0"/>
                                  <w:marRight w:val="0"/>
                                  <w:marTop w:val="0"/>
                                  <w:marBottom w:val="0"/>
                                  <w:divBdr>
                                    <w:top w:val="none" w:sz="0" w:space="0" w:color="auto"/>
                                    <w:left w:val="none" w:sz="0" w:space="0" w:color="auto"/>
                                    <w:bottom w:val="none" w:sz="0" w:space="0" w:color="auto"/>
                                    <w:right w:val="none" w:sz="0" w:space="0" w:color="auto"/>
                                  </w:divBdr>
                                  <w:divsChild>
                                    <w:div w:id="784808916">
                                      <w:marLeft w:val="0"/>
                                      <w:marRight w:val="0"/>
                                      <w:marTop w:val="0"/>
                                      <w:marBottom w:val="0"/>
                                      <w:divBdr>
                                        <w:top w:val="none" w:sz="0" w:space="0" w:color="auto"/>
                                        <w:left w:val="none" w:sz="0" w:space="0" w:color="auto"/>
                                        <w:bottom w:val="none" w:sz="0" w:space="0" w:color="auto"/>
                                        <w:right w:val="none" w:sz="0" w:space="0" w:color="auto"/>
                                      </w:divBdr>
                                      <w:divsChild>
                                        <w:div w:id="13309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C66A-44C7-45A9-AC53-0DD3EA97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vbedford001</dc:creator>
  <cp:keywords/>
  <dc:description/>
  <cp:lastModifiedBy>Helen Cusick</cp:lastModifiedBy>
  <cp:revision>3</cp:revision>
  <dcterms:created xsi:type="dcterms:W3CDTF">2019-06-25T08:18:00Z</dcterms:created>
  <dcterms:modified xsi:type="dcterms:W3CDTF">2019-06-25T09:19:00Z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