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F6192" w14:textId="680E0261" w:rsidR="00321756" w:rsidRPr="00080679" w:rsidRDefault="00321756" w:rsidP="00321756">
      <w:pPr>
        <w:jc w:val="center"/>
        <w:rPr>
          <w:sz w:val="72"/>
          <w:szCs w:val="72"/>
          <w:u w:val="single"/>
        </w:rPr>
      </w:pPr>
      <w:bookmarkStart w:id="0" w:name="_GoBack"/>
      <w:bookmarkEnd w:id="0"/>
      <w:r w:rsidRPr="00080679">
        <w:rPr>
          <w:noProof/>
          <w:sz w:val="20"/>
          <w:szCs w:val="20"/>
          <w:u w:val="single"/>
          <w:lang w:eastAsia="en-GB" w:bidi="he-IL"/>
        </w:rPr>
        <w:drawing>
          <wp:anchor distT="0" distB="0" distL="114300" distR="114300" simplePos="0" relativeHeight="251658240" behindDoc="1" locked="0" layoutInCell="1" allowOverlap="1" wp14:anchorId="742E2E48" wp14:editId="4BDC6F54">
            <wp:simplePos x="0" y="0"/>
            <wp:positionH relativeFrom="margin">
              <wp:align>right</wp:align>
            </wp:positionH>
            <wp:positionV relativeFrom="paragraph">
              <wp:posOffset>0</wp:posOffset>
            </wp:positionV>
            <wp:extent cx="1819910" cy="1588135"/>
            <wp:effectExtent l="0" t="0" r="8890" b="0"/>
            <wp:wrapTight wrapText="bothSides">
              <wp:wrapPolygon edited="0">
                <wp:start x="0" y="0"/>
                <wp:lineTo x="0" y="21246"/>
                <wp:lineTo x="21479" y="21246"/>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19910" cy="1588135"/>
                    </a:xfrm>
                    <a:prstGeom prst="rect">
                      <a:avLst/>
                    </a:prstGeom>
                  </pic:spPr>
                </pic:pic>
              </a:graphicData>
            </a:graphic>
            <wp14:sizeRelH relativeFrom="margin">
              <wp14:pctWidth>0</wp14:pctWidth>
            </wp14:sizeRelH>
            <wp14:sizeRelV relativeFrom="margin">
              <wp14:pctHeight>0</wp14:pctHeight>
            </wp14:sizeRelV>
          </wp:anchor>
        </w:drawing>
      </w:r>
      <w:r w:rsidR="004E1EBE">
        <w:rPr>
          <w:sz w:val="72"/>
          <w:szCs w:val="72"/>
          <w:u w:val="single"/>
        </w:rPr>
        <w:t>Year 3</w:t>
      </w:r>
    </w:p>
    <w:p w14:paraId="744F3A32" w14:textId="728EDEB3" w:rsidR="00B501B0" w:rsidRPr="00080679" w:rsidRDefault="00321756" w:rsidP="00321756">
      <w:pPr>
        <w:jc w:val="center"/>
        <w:rPr>
          <w:sz w:val="72"/>
          <w:szCs w:val="72"/>
          <w:u w:val="single"/>
        </w:rPr>
      </w:pPr>
      <w:r w:rsidRPr="00080679">
        <w:rPr>
          <w:sz w:val="72"/>
          <w:szCs w:val="72"/>
          <w:u w:val="single"/>
        </w:rPr>
        <w:t>Parent Booklet</w:t>
      </w:r>
    </w:p>
    <w:p w14:paraId="41A27D16" w14:textId="1B472353" w:rsidR="00017851" w:rsidRPr="00EA53CA" w:rsidRDefault="00017851">
      <w:pPr>
        <w:rPr>
          <w:sz w:val="40"/>
          <w:szCs w:val="40"/>
        </w:rPr>
      </w:pPr>
      <w:r w:rsidRPr="00EA53CA">
        <w:rPr>
          <w:sz w:val="40"/>
          <w:szCs w:val="40"/>
        </w:rPr>
        <w:t xml:space="preserve">Dear Parents, </w:t>
      </w:r>
    </w:p>
    <w:p w14:paraId="6AB8226A" w14:textId="5318A922" w:rsidR="00017851" w:rsidRPr="00EA53CA" w:rsidRDefault="00017851">
      <w:pPr>
        <w:rPr>
          <w:sz w:val="40"/>
          <w:szCs w:val="40"/>
        </w:rPr>
      </w:pPr>
      <w:r w:rsidRPr="00EA53CA">
        <w:rPr>
          <w:sz w:val="40"/>
          <w:szCs w:val="40"/>
        </w:rPr>
        <w:t xml:space="preserve">In light of parents evening, it has come to our attention that many of you are concerned over gaps in your child’s education and wellbeing around COVID-19 and lockdowns. </w:t>
      </w:r>
      <w:r w:rsidR="00321756" w:rsidRPr="00EA53CA">
        <w:rPr>
          <w:sz w:val="40"/>
          <w:szCs w:val="40"/>
        </w:rPr>
        <w:t>We appreciate</w:t>
      </w:r>
      <w:r w:rsidRPr="00EA53CA">
        <w:rPr>
          <w:sz w:val="40"/>
          <w:szCs w:val="40"/>
        </w:rPr>
        <w:t xml:space="preserve"> this and have taken on board all of your worries, please remember </w:t>
      </w:r>
      <w:r w:rsidR="00321756" w:rsidRPr="00EA53CA">
        <w:rPr>
          <w:sz w:val="40"/>
          <w:szCs w:val="40"/>
        </w:rPr>
        <w:t>that every child is in their own boat in the same storm</w:t>
      </w:r>
      <w:r w:rsidR="00731BCA">
        <w:rPr>
          <w:sz w:val="40"/>
          <w:szCs w:val="40"/>
        </w:rPr>
        <w:t>. Y</w:t>
      </w:r>
      <w:r w:rsidRPr="00EA53CA">
        <w:rPr>
          <w:sz w:val="40"/>
          <w:szCs w:val="40"/>
        </w:rPr>
        <w:t>ou are not alone in how you are feeling and we are here to support you</w:t>
      </w:r>
      <w:r w:rsidR="00321756" w:rsidRPr="00EA53CA">
        <w:rPr>
          <w:sz w:val="40"/>
          <w:szCs w:val="40"/>
        </w:rPr>
        <w:t xml:space="preserve">. </w:t>
      </w:r>
    </w:p>
    <w:p w14:paraId="77F02249" w14:textId="1691F08A" w:rsidR="00E10295" w:rsidRPr="00EA53CA" w:rsidRDefault="00017851">
      <w:pPr>
        <w:rPr>
          <w:sz w:val="40"/>
          <w:szCs w:val="40"/>
        </w:rPr>
      </w:pPr>
      <w:r w:rsidRPr="00EA53CA">
        <w:rPr>
          <w:sz w:val="40"/>
          <w:szCs w:val="40"/>
        </w:rPr>
        <w:t xml:space="preserve">For a lot of children routine and consistency is very important however please bear with us for timetable/teacher changes. Please note that all </w:t>
      </w:r>
      <w:r w:rsidR="004E1EBE">
        <w:rPr>
          <w:sz w:val="40"/>
          <w:szCs w:val="40"/>
        </w:rPr>
        <w:t>year 3</w:t>
      </w:r>
      <w:r w:rsidRPr="00EA53CA">
        <w:rPr>
          <w:sz w:val="40"/>
          <w:szCs w:val="40"/>
        </w:rPr>
        <w:t xml:space="preserve"> teachers work very closely together to share </w:t>
      </w:r>
      <w:r w:rsidR="00E10295" w:rsidRPr="00EA53CA">
        <w:rPr>
          <w:sz w:val="40"/>
          <w:szCs w:val="40"/>
        </w:rPr>
        <w:t xml:space="preserve">information. </w:t>
      </w:r>
    </w:p>
    <w:p w14:paraId="141341D1" w14:textId="0A898F6D" w:rsidR="00321756" w:rsidRPr="00EA53CA" w:rsidRDefault="00321756">
      <w:pPr>
        <w:rPr>
          <w:sz w:val="40"/>
          <w:szCs w:val="40"/>
        </w:rPr>
      </w:pPr>
      <w:r w:rsidRPr="00EA53CA">
        <w:rPr>
          <w:sz w:val="40"/>
          <w:szCs w:val="40"/>
        </w:rPr>
        <w:t xml:space="preserve">We appreciated your gratitude and hearing how happy your children are this year. We have put together some of the things </w:t>
      </w:r>
      <w:r w:rsidR="00017851" w:rsidRPr="00EA53CA">
        <w:rPr>
          <w:sz w:val="40"/>
          <w:szCs w:val="40"/>
        </w:rPr>
        <w:t>we are</w:t>
      </w:r>
      <w:r w:rsidRPr="00EA53CA">
        <w:rPr>
          <w:sz w:val="40"/>
          <w:szCs w:val="40"/>
        </w:rPr>
        <w:t xml:space="preserve"> working on and how you can help</w:t>
      </w:r>
      <w:r w:rsidR="00DB0079" w:rsidRPr="00EA53CA">
        <w:rPr>
          <w:sz w:val="40"/>
          <w:szCs w:val="40"/>
        </w:rPr>
        <w:t xml:space="preserve"> </w:t>
      </w:r>
      <w:r w:rsidR="00DB0079" w:rsidRPr="00EA53CA">
        <w:rPr>
          <w:b/>
          <w:bCs/>
          <w:sz w:val="40"/>
          <w:szCs w:val="40"/>
        </w:rPr>
        <w:t>if you wish</w:t>
      </w:r>
      <w:r w:rsidRPr="00EA53CA">
        <w:rPr>
          <w:sz w:val="40"/>
          <w:szCs w:val="40"/>
        </w:rPr>
        <w:t xml:space="preserve">. </w:t>
      </w:r>
      <w:r w:rsidR="00DC2027" w:rsidRPr="00EA53CA">
        <w:rPr>
          <w:sz w:val="40"/>
          <w:szCs w:val="40"/>
        </w:rPr>
        <w:t>If your child finds something too difficult try the objectives from a p</w:t>
      </w:r>
      <w:r w:rsidR="00FB169F">
        <w:rPr>
          <w:sz w:val="40"/>
          <w:szCs w:val="40"/>
        </w:rPr>
        <w:t>re</w:t>
      </w:r>
      <w:r w:rsidR="00DC2027" w:rsidRPr="00EA53CA">
        <w:rPr>
          <w:sz w:val="40"/>
          <w:szCs w:val="40"/>
        </w:rPr>
        <w:t xml:space="preserve">vious year group as this is what we do in class. </w:t>
      </w:r>
      <w:r w:rsidR="00EA53CA" w:rsidRPr="00EA53CA">
        <w:rPr>
          <w:sz w:val="40"/>
          <w:szCs w:val="40"/>
        </w:rPr>
        <w:t xml:space="preserve">Feel free to send in any work your child does at home and we will reward this! </w:t>
      </w:r>
    </w:p>
    <w:p w14:paraId="72403F76" w14:textId="597D87AE" w:rsidR="00017851" w:rsidRPr="00EA53CA" w:rsidRDefault="00017851">
      <w:pPr>
        <w:rPr>
          <w:sz w:val="40"/>
          <w:szCs w:val="40"/>
        </w:rPr>
      </w:pPr>
      <w:r w:rsidRPr="00EA53CA">
        <w:rPr>
          <w:sz w:val="40"/>
          <w:szCs w:val="40"/>
        </w:rPr>
        <w:t>Kind Regards,</w:t>
      </w:r>
    </w:p>
    <w:p w14:paraId="00F9B8B0" w14:textId="36C65E77" w:rsidR="00017851" w:rsidRDefault="00017851">
      <w:pPr>
        <w:rPr>
          <w:sz w:val="40"/>
          <w:szCs w:val="40"/>
        </w:rPr>
      </w:pPr>
      <w:r w:rsidRPr="00EA53CA">
        <w:rPr>
          <w:sz w:val="40"/>
          <w:szCs w:val="40"/>
        </w:rPr>
        <w:t xml:space="preserve">Mrs </w:t>
      </w:r>
      <w:r w:rsidR="004E1EBE">
        <w:rPr>
          <w:sz w:val="40"/>
          <w:szCs w:val="40"/>
        </w:rPr>
        <w:t xml:space="preserve">Brennan, Mrs Anderson, Ms Marshall and Mr Caplan </w:t>
      </w:r>
    </w:p>
    <w:p w14:paraId="499A55AB" w14:textId="77777777" w:rsidR="00FB169F" w:rsidRPr="00EA53CA" w:rsidRDefault="00FB169F">
      <w:pPr>
        <w:rPr>
          <w:sz w:val="40"/>
          <w:szCs w:val="40"/>
        </w:rPr>
      </w:pPr>
    </w:p>
    <w:p w14:paraId="1B199B74" w14:textId="5B9986FE" w:rsidR="00017851" w:rsidRPr="00E10295" w:rsidRDefault="002056CD">
      <w:pPr>
        <w:rPr>
          <w:b/>
          <w:bCs/>
          <w:sz w:val="40"/>
          <w:szCs w:val="40"/>
          <w:u w:val="single"/>
        </w:rPr>
      </w:pPr>
      <w:r w:rsidRPr="00E10295">
        <w:rPr>
          <w:noProof/>
          <w:sz w:val="24"/>
          <w:szCs w:val="24"/>
          <w:lang w:eastAsia="en-GB" w:bidi="he-IL"/>
        </w:rPr>
        <w:lastRenderedPageBreak/>
        <mc:AlternateContent>
          <mc:Choice Requires="wps">
            <w:drawing>
              <wp:anchor distT="0" distB="0" distL="114300" distR="114300" simplePos="0" relativeHeight="251660288" behindDoc="0" locked="0" layoutInCell="1" allowOverlap="1" wp14:anchorId="697D4DF3" wp14:editId="2E493720">
                <wp:simplePos x="0" y="0"/>
                <wp:positionH relativeFrom="column">
                  <wp:posOffset>6438900</wp:posOffset>
                </wp:positionH>
                <wp:positionV relativeFrom="paragraph">
                  <wp:posOffset>-38100</wp:posOffset>
                </wp:positionV>
                <wp:extent cx="24765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5F07D" id="Rectangle 3" o:spid="_x0000_s1026" style="position:absolute;margin-left:507pt;margin-top:-3pt;width:19.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" fillcolor="white [3212]" strokecolor="white [3212]" strokeweight="1pt"/>
            </w:pict>
          </mc:Fallback>
        </mc:AlternateContent>
      </w:r>
      <w:r w:rsidR="00017851" w:rsidRPr="00E10295">
        <w:rPr>
          <w:b/>
          <w:bCs/>
          <w:sz w:val="40"/>
          <w:szCs w:val="40"/>
          <w:u w:val="single"/>
        </w:rPr>
        <w:t xml:space="preserve">Spellings </w:t>
      </w:r>
    </w:p>
    <w:p w14:paraId="16B77F52" w14:textId="726C6279" w:rsidR="002056CD" w:rsidRPr="00E10295" w:rsidRDefault="009A7D23">
      <w:pPr>
        <w:rPr>
          <w:sz w:val="40"/>
          <w:szCs w:val="40"/>
        </w:rPr>
      </w:pPr>
      <w:r w:rsidRPr="00E10295">
        <w:rPr>
          <w:noProof/>
          <w:sz w:val="24"/>
          <w:szCs w:val="24"/>
          <w:lang w:eastAsia="en-GB" w:bidi="he-IL"/>
        </w:rPr>
        <w:drawing>
          <wp:anchor distT="0" distB="0" distL="114300" distR="114300" simplePos="0" relativeHeight="251659264" behindDoc="0" locked="0" layoutInCell="1" allowOverlap="1" wp14:anchorId="75F3DDB3" wp14:editId="00090AB2">
            <wp:simplePos x="0" y="0"/>
            <wp:positionH relativeFrom="margin">
              <wp:posOffset>5350510</wp:posOffset>
            </wp:positionH>
            <wp:positionV relativeFrom="paragraph">
              <wp:posOffset>11430</wp:posOffset>
            </wp:positionV>
            <wp:extent cx="1228725" cy="11239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r="1057" b="4889"/>
                    <a:stretch/>
                  </pic:blipFill>
                  <pic:spPr bwMode="auto">
                    <a:xfrm>
                      <a:off x="0" y="0"/>
                      <a:ext cx="1228725" cy="1123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7851" w:rsidRPr="00E10295">
        <w:rPr>
          <w:sz w:val="40"/>
          <w:szCs w:val="40"/>
        </w:rPr>
        <w:t>The national curriculum advise</w:t>
      </w:r>
      <w:r w:rsidR="002056CD" w:rsidRPr="00E10295">
        <w:rPr>
          <w:sz w:val="40"/>
          <w:szCs w:val="40"/>
        </w:rPr>
        <w:t>s</w:t>
      </w:r>
      <w:r w:rsidR="00017851" w:rsidRPr="00E10295">
        <w:rPr>
          <w:sz w:val="40"/>
          <w:szCs w:val="40"/>
        </w:rPr>
        <w:t xml:space="preserve"> that children from each year group should learn a set of </w:t>
      </w:r>
      <w:r w:rsidR="002056CD" w:rsidRPr="00E10295">
        <w:rPr>
          <w:sz w:val="40"/>
          <w:szCs w:val="40"/>
        </w:rPr>
        <w:t xml:space="preserve">age appropriate </w:t>
      </w:r>
      <w:r w:rsidR="00017851" w:rsidRPr="00E10295">
        <w:rPr>
          <w:sz w:val="40"/>
          <w:szCs w:val="40"/>
        </w:rPr>
        <w:t>words</w:t>
      </w:r>
      <w:r w:rsidR="002056CD" w:rsidRPr="00E10295">
        <w:rPr>
          <w:sz w:val="40"/>
          <w:szCs w:val="40"/>
        </w:rPr>
        <w:t xml:space="preserve">. </w:t>
      </w:r>
      <w:r w:rsidR="004E1EBE">
        <w:rPr>
          <w:sz w:val="40"/>
          <w:szCs w:val="40"/>
        </w:rPr>
        <w:t xml:space="preserve">Due to the children missing a large portion of Year 2 we are still working on the Year 2 High Frequency Words before moving on to the Year 3 word bank. </w:t>
      </w:r>
      <w:r w:rsidR="004E1EBE" w:rsidRPr="00E10295">
        <w:rPr>
          <w:sz w:val="40"/>
          <w:szCs w:val="40"/>
        </w:rPr>
        <w:t>Find the appropriate age group for your child in the link below.</w:t>
      </w:r>
      <w:r w:rsidR="004E1EBE">
        <w:rPr>
          <w:sz w:val="40"/>
          <w:szCs w:val="40"/>
        </w:rPr>
        <w:t xml:space="preserve"> </w:t>
      </w:r>
      <w:r w:rsidR="004E1EBE" w:rsidRPr="00E10295">
        <w:rPr>
          <w:sz w:val="40"/>
          <w:szCs w:val="40"/>
        </w:rPr>
        <w:t xml:space="preserve">Please spend time to practise these with your child. Find some new and interesting ways to practise spellings below. </w:t>
      </w:r>
    </w:p>
    <w:p w14:paraId="3A07316F" w14:textId="27B85507" w:rsidR="002056CD" w:rsidRPr="00E10295" w:rsidRDefault="0087119E">
      <w:pPr>
        <w:rPr>
          <w:sz w:val="40"/>
          <w:szCs w:val="40"/>
        </w:rPr>
      </w:pPr>
      <w:hyperlink r:id="rId6" w:history="1">
        <w:r w:rsidR="002056CD" w:rsidRPr="00E10295">
          <w:rPr>
            <w:rStyle w:val="Hyperlink"/>
            <w:sz w:val="40"/>
            <w:szCs w:val="40"/>
          </w:rPr>
          <w:t>https://www.spellzone.com/word_lists/lists-curriculum.cfm</w:t>
        </w:r>
      </w:hyperlink>
    </w:p>
    <w:p w14:paraId="7B402CF2" w14:textId="0B50D2D4" w:rsidR="002056CD" w:rsidRPr="00E10295" w:rsidRDefault="0087119E">
      <w:pPr>
        <w:rPr>
          <w:sz w:val="40"/>
          <w:szCs w:val="40"/>
        </w:rPr>
      </w:pPr>
      <w:hyperlink r:id="rId7" w:history="1">
        <w:r w:rsidR="002056CD" w:rsidRPr="00E10295">
          <w:rPr>
            <w:rStyle w:val="Hyperlink"/>
            <w:sz w:val="40"/>
            <w:szCs w:val="40"/>
          </w:rPr>
          <w:t>https://www.thoughtco.com/ways-to-practice-spelling-words-2086716</w:t>
        </w:r>
      </w:hyperlink>
    </w:p>
    <w:p w14:paraId="04D458F3" w14:textId="72DEEC6C" w:rsidR="00E10295" w:rsidRDefault="0087119E">
      <w:pPr>
        <w:rPr>
          <w:sz w:val="40"/>
          <w:szCs w:val="40"/>
        </w:rPr>
      </w:pPr>
      <w:hyperlink r:id="rId8" w:history="1">
        <w:r w:rsidR="00E10295" w:rsidRPr="00E10295">
          <w:rPr>
            <w:rStyle w:val="Hyperlink"/>
            <w:sz w:val="40"/>
            <w:szCs w:val="40"/>
          </w:rPr>
          <w:t>https://kids.wordsmyth.net/we/</w:t>
        </w:r>
      </w:hyperlink>
    </w:p>
    <w:p w14:paraId="6D20EAFC" w14:textId="77777777" w:rsidR="00E10295" w:rsidRPr="00E10295" w:rsidRDefault="00E10295">
      <w:pPr>
        <w:rPr>
          <w:sz w:val="40"/>
          <w:szCs w:val="40"/>
        </w:rPr>
      </w:pPr>
    </w:p>
    <w:p w14:paraId="20E570D5" w14:textId="44BE223D" w:rsidR="00510610" w:rsidRDefault="00C37F61">
      <w:pPr>
        <w:rPr>
          <w:b/>
          <w:bCs/>
          <w:sz w:val="40"/>
          <w:szCs w:val="40"/>
          <w:u w:val="single"/>
        </w:rPr>
      </w:pPr>
      <w:r>
        <w:rPr>
          <w:noProof/>
          <w:lang w:eastAsia="en-GB" w:bidi="he-IL"/>
        </w:rPr>
        <w:drawing>
          <wp:anchor distT="0" distB="0" distL="114300" distR="114300" simplePos="0" relativeHeight="251662336" behindDoc="1" locked="0" layoutInCell="1" allowOverlap="1" wp14:anchorId="5F2D665E" wp14:editId="2F4C257F">
            <wp:simplePos x="0" y="0"/>
            <wp:positionH relativeFrom="margin">
              <wp:align>right</wp:align>
            </wp:positionH>
            <wp:positionV relativeFrom="paragraph">
              <wp:posOffset>304800</wp:posOffset>
            </wp:positionV>
            <wp:extent cx="1274445" cy="1143000"/>
            <wp:effectExtent l="0" t="0" r="1905" b="0"/>
            <wp:wrapTight wrapText="bothSides">
              <wp:wrapPolygon edited="0">
                <wp:start x="0" y="0"/>
                <wp:lineTo x="0" y="21240"/>
                <wp:lineTo x="21309" y="21240"/>
                <wp:lineTo x="213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4445" cy="1143000"/>
                    </a:xfrm>
                    <a:prstGeom prst="rect">
                      <a:avLst/>
                    </a:prstGeom>
                  </pic:spPr>
                </pic:pic>
              </a:graphicData>
            </a:graphic>
            <wp14:sizeRelH relativeFrom="margin">
              <wp14:pctWidth>0</wp14:pctWidth>
            </wp14:sizeRelH>
            <wp14:sizeRelV relativeFrom="margin">
              <wp14:pctHeight>0</wp14:pctHeight>
            </wp14:sizeRelV>
          </wp:anchor>
        </w:drawing>
      </w:r>
      <w:r w:rsidR="00510610">
        <w:rPr>
          <w:b/>
          <w:bCs/>
          <w:sz w:val="40"/>
          <w:szCs w:val="40"/>
          <w:u w:val="single"/>
        </w:rPr>
        <w:t xml:space="preserve">Reading </w:t>
      </w:r>
    </w:p>
    <w:p w14:paraId="0A0013D1" w14:textId="75D387A9" w:rsidR="00EA588B" w:rsidRDefault="00E64176">
      <w:pPr>
        <w:rPr>
          <w:sz w:val="40"/>
          <w:szCs w:val="40"/>
        </w:rPr>
      </w:pPr>
      <w:r>
        <w:rPr>
          <w:sz w:val="40"/>
          <w:szCs w:val="40"/>
        </w:rPr>
        <w:t xml:space="preserve">Below is a list of differentiated questions you could ask your child about </w:t>
      </w:r>
      <w:r w:rsidR="004E1EBE">
        <w:rPr>
          <w:sz w:val="40"/>
          <w:szCs w:val="40"/>
        </w:rPr>
        <w:t>their reading book when they are reading their book weekly. We send home a new book every Friday</w:t>
      </w:r>
      <w:r>
        <w:rPr>
          <w:sz w:val="40"/>
          <w:szCs w:val="40"/>
        </w:rPr>
        <w:t>.</w:t>
      </w:r>
    </w:p>
    <w:p w14:paraId="14C0D3A6" w14:textId="56FD8554" w:rsidR="007A444F" w:rsidRDefault="0087119E">
      <w:pPr>
        <w:rPr>
          <w:sz w:val="40"/>
          <w:szCs w:val="40"/>
        </w:rPr>
      </w:pPr>
      <w:hyperlink r:id="rId10" w:history="1">
        <w:r w:rsidR="007A444F" w:rsidRPr="00E70AE2">
          <w:rPr>
            <w:rStyle w:val="Hyperlink"/>
            <w:sz w:val="40"/>
            <w:szCs w:val="40"/>
          </w:rPr>
          <w:t>https://www.rtsd.org/cms/lib/PA01000218/Centricity/Domain/841/Reading%20Comprehension%20Questions.pdf</w:t>
        </w:r>
      </w:hyperlink>
    </w:p>
    <w:p w14:paraId="058A2D6F" w14:textId="339D54F0" w:rsidR="00E10295" w:rsidRPr="00E10295" w:rsidRDefault="00E10295">
      <w:pPr>
        <w:rPr>
          <w:b/>
          <w:bCs/>
          <w:sz w:val="40"/>
          <w:szCs w:val="40"/>
          <w:u w:val="single"/>
        </w:rPr>
      </w:pPr>
      <w:r w:rsidRPr="00E10295">
        <w:rPr>
          <w:b/>
          <w:bCs/>
          <w:sz w:val="40"/>
          <w:szCs w:val="40"/>
          <w:u w:val="single"/>
        </w:rPr>
        <w:t xml:space="preserve">Maths </w:t>
      </w:r>
    </w:p>
    <w:p w14:paraId="2A1062C4" w14:textId="5CE69288" w:rsidR="00E10295" w:rsidRDefault="009A7D23">
      <w:pPr>
        <w:rPr>
          <w:sz w:val="40"/>
          <w:szCs w:val="40"/>
        </w:rPr>
      </w:pPr>
      <w:r>
        <w:rPr>
          <w:noProof/>
          <w:lang w:eastAsia="en-GB" w:bidi="he-IL"/>
        </w:rPr>
        <w:drawing>
          <wp:anchor distT="0" distB="0" distL="114300" distR="114300" simplePos="0" relativeHeight="251661312" behindDoc="1" locked="0" layoutInCell="1" allowOverlap="1" wp14:anchorId="4ED1FB17" wp14:editId="2105C8C8">
            <wp:simplePos x="0" y="0"/>
            <wp:positionH relativeFrom="margin">
              <wp:align>right</wp:align>
            </wp:positionH>
            <wp:positionV relativeFrom="paragraph">
              <wp:posOffset>6985</wp:posOffset>
            </wp:positionV>
            <wp:extent cx="1125855" cy="933450"/>
            <wp:effectExtent l="0" t="0" r="0" b="0"/>
            <wp:wrapThrough wrapText="bothSides">
              <wp:wrapPolygon edited="0">
                <wp:start x="0" y="0"/>
                <wp:lineTo x="0" y="21159"/>
                <wp:lineTo x="21198" y="21159"/>
                <wp:lineTo x="2119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25855" cy="933450"/>
                    </a:xfrm>
                    <a:prstGeom prst="rect">
                      <a:avLst/>
                    </a:prstGeom>
                  </pic:spPr>
                </pic:pic>
              </a:graphicData>
            </a:graphic>
            <wp14:sizeRelH relativeFrom="margin">
              <wp14:pctWidth>0</wp14:pctWidth>
            </wp14:sizeRelH>
            <wp14:sizeRelV relativeFrom="margin">
              <wp14:pctHeight>0</wp14:pctHeight>
            </wp14:sizeRelV>
          </wp:anchor>
        </w:drawing>
      </w:r>
      <w:r w:rsidR="00E10295">
        <w:rPr>
          <w:sz w:val="40"/>
          <w:szCs w:val="40"/>
        </w:rPr>
        <w:t xml:space="preserve">We are currently following </w:t>
      </w:r>
      <w:proofErr w:type="spellStart"/>
      <w:r w:rsidR="00E10295">
        <w:rPr>
          <w:sz w:val="40"/>
          <w:szCs w:val="40"/>
        </w:rPr>
        <w:t>WhiteRose</w:t>
      </w:r>
      <w:proofErr w:type="spellEnd"/>
      <w:r w:rsidR="00E87774">
        <w:rPr>
          <w:sz w:val="40"/>
          <w:szCs w:val="40"/>
        </w:rPr>
        <w:t xml:space="preserve">. If you wish, please find a link below which will give you access to schemes of learning, assessment sheets for each topic/term, parent workbooks, problem of the day and an </w:t>
      </w:r>
      <w:r w:rsidR="00E87774">
        <w:rPr>
          <w:sz w:val="40"/>
          <w:szCs w:val="40"/>
        </w:rPr>
        <w:lastRenderedPageBreak/>
        <w:t>interactive whiteboard. We ar</w:t>
      </w:r>
      <w:r w:rsidR="004E1EBE">
        <w:rPr>
          <w:sz w:val="40"/>
          <w:szCs w:val="40"/>
        </w:rPr>
        <w:t>e covering objectives from year’s 1, 2 and 3</w:t>
      </w:r>
      <w:r w:rsidR="00E87774">
        <w:rPr>
          <w:sz w:val="40"/>
          <w:szCs w:val="40"/>
        </w:rPr>
        <w:t xml:space="preserve">. </w:t>
      </w:r>
    </w:p>
    <w:p w14:paraId="6ED2200E" w14:textId="137DB882" w:rsidR="00E87774" w:rsidRDefault="0087119E">
      <w:pPr>
        <w:rPr>
          <w:sz w:val="40"/>
          <w:szCs w:val="40"/>
        </w:rPr>
      </w:pPr>
      <w:hyperlink r:id="rId12" w:history="1">
        <w:r w:rsidR="00E87774" w:rsidRPr="00E70AE2">
          <w:rPr>
            <w:rStyle w:val="Hyperlink"/>
            <w:sz w:val="40"/>
            <w:szCs w:val="40"/>
          </w:rPr>
          <w:t>https://whiterosemaths.com/resources/primary-resources/</w:t>
        </w:r>
      </w:hyperlink>
    </w:p>
    <w:p w14:paraId="56A5366D" w14:textId="126C64F1" w:rsidR="00E87774" w:rsidRDefault="00E87774">
      <w:pPr>
        <w:rPr>
          <w:sz w:val="40"/>
          <w:szCs w:val="40"/>
        </w:rPr>
      </w:pPr>
      <w:r>
        <w:rPr>
          <w:sz w:val="40"/>
          <w:szCs w:val="40"/>
        </w:rPr>
        <w:t>So far, we have completed th</w:t>
      </w:r>
      <w:r w:rsidR="004E1EBE">
        <w:rPr>
          <w:sz w:val="40"/>
          <w:szCs w:val="40"/>
        </w:rPr>
        <w:t xml:space="preserve">e following topics; Place value and Addition and Subtraction. </w:t>
      </w:r>
      <w:r>
        <w:rPr>
          <w:sz w:val="40"/>
          <w:szCs w:val="40"/>
        </w:rPr>
        <w:t xml:space="preserve">Most children are confident with the methods but have anxiety around problem solving/mathematical language – It is important for children to justify their answers and have fluency/logical reasoning. This will be our priority moving forwards. </w:t>
      </w:r>
      <w:r w:rsidR="004E1EBE">
        <w:rPr>
          <w:sz w:val="40"/>
          <w:szCs w:val="40"/>
        </w:rPr>
        <w:t xml:space="preserve">We are also working on the children’s positive mathematical </w:t>
      </w:r>
      <w:proofErr w:type="spellStart"/>
      <w:r w:rsidR="004E1EBE">
        <w:rPr>
          <w:sz w:val="40"/>
          <w:szCs w:val="40"/>
        </w:rPr>
        <w:t>mindset</w:t>
      </w:r>
      <w:proofErr w:type="spellEnd"/>
      <w:r w:rsidR="004E1EBE">
        <w:rPr>
          <w:sz w:val="40"/>
          <w:szCs w:val="40"/>
        </w:rPr>
        <w:t xml:space="preserve">. Please help identify math and problem solving in your day to day as many children struggle to see how often they are doing maths and feel that if they struggle in a maths lesson they are automatically “bad” at maths.   </w:t>
      </w:r>
    </w:p>
    <w:p w14:paraId="191FB5A0" w14:textId="27C0B830" w:rsidR="003E3E20" w:rsidRDefault="003E3E20">
      <w:pPr>
        <w:rPr>
          <w:sz w:val="40"/>
          <w:szCs w:val="40"/>
        </w:rPr>
      </w:pPr>
      <w:r>
        <w:rPr>
          <w:sz w:val="40"/>
          <w:szCs w:val="40"/>
        </w:rPr>
        <w:t>Time</w:t>
      </w:r>
      <w:r w:rsidR="005C00DE">
        <w:rPr>
          <w:sz w:val="40"/>
          <w:szCs w:val="40"/>
        </w:rPr>
        <w:t>s</w:t>
      </w:r>
      <w:r w:rsidR="00CB2B9C">
        <w:rPr>
          <w:sz w:val="40"/>
          <w:szCs w:val="40"/>
        </w:rPr>
        <w:t xml:space="preserve"> </w:t>
      </w:r>
      <w:r>
        <w:rPr>
          <w:sz w:val="40"/>
          <w:szCs w:val="40"/>
        </w:rPr>
        <w:t>tables are fundamental</w:t>
      </w:r>
      <w:r w:rsidR="005C00DE">
        <w:rPr>
          <w:sz w:val="40"/>
          <w:szCs w:val="40"/>
        </w:rPr>
        <w:t>!</w:t>
      </w:r>
      <w:r>
        <w:rPr>
          <w:sz w:val="40"/>
          <w:szCs w:val="40"/>
        </w:rPr>
        <w:t xml:space="preserve"> </w:t>
      </w:r>
      <w:r w:rsidR="005C00DE">
        <w:rPr>
          <w:sz w:val="40"/>
          <w:szCs w:val="40"/>
        </w:rPr>
        <w:t>C</w:t>
      </w:r>
      <w:r>
        <w:rPr>
          <w:sz w:val="40"/>
          <w:szCs w:val="40"/>
        </w:rPr>
        <w:t xml:space="preserve">hildren should know their </w:t>
      </w:r>
      <w:r w:rsidR="004E1EBE">
        <w:rPr>
          <w:sz w:val="40"/>
          <w:szCs w:val="40"/>
        </w:rPr>
        <w:t xml:space="preserve">2, 5 and 10 facts by rote </w:t>
      </w:r>
      <w:r w:rsidR="0010282F">
        <w:rPr>
          <w:sz w:val="40"/>
          <w:szCs w:val="40"/>
        </w:rPr>
        <w:t xml:space="preserve">and beginning to know their 3, 4, 6 and 9. </w:t>
      </w:r>
      <w:r w:rsidR="00CC14D9">
        <w:rPr>
          <w:sz w:val="40"/>
          <w:szCs w:val="40"/>
        </w:rPr>
        <w:t>You can find colour by number times</w:t>
      </w:r>
      <w:r w:rsidR="00CB2B9C">
        <w:rPr>
          <w:sz w:val="40"/>
          <w:szCs w:val="40"/>
        </w:rPr>
        <w:t xml:space="preserve"> </w:t>
      </w:r>
      <w:r w:rsidR="00CC14D9">
        <w:rPr>
          <w:sz w:val="40"/>
          <w:szCs w:val="40"/>
        </w:rPr>
        <w:t>table sheets on google images, these will help if your child is more creative</w:t>
      </w:r>
      <w:r w:rsidR="0010282F">
        <w:rPr>
          <w:sz w:val="40"/>
          <w:szCs w:val="40"/>
        </w:rPr>
        <w:t xml:space="preserve">. </w:t>
      </w:r>
    </w:p>
    <w:p w14:paraId="1EDDCFC7" w14:textId="63189256" w:rsidR="003E3E20" w:rsidRDefault="003E3E20">
      <w:pPr>
        <w:rPr>
          <w:sz w:val="40"/>
          <w:szCs w:val="40"/>
        </w:rPr>
      </w:pPr>
      <w:r>
        <w:rPr>
          <w:sz w:val="40"/>
          <w:szCs w:val="40"/>
        </w:rPr>
        <w:t xml:space="preserve">Below you will find links for various topics. Ask your child what they have been learning about in their Maths lesson. If they express their anxiety around subtraction, then you can solely search for that skill. </w:t>
      </w:r>
    </w:p>
    <w:p w14:paraId="432C124F" w14:textId="03E6625F" w:rsidR="003E3E20" w:rsidRDefault="0087119E">
      <w:pPr>
        <w:rPr>
          <w:sz w:val="40"/>
          <w:szCs w:val="40"/>
        </w:rPr>
      </w:pPr>
      <w:hyperlink r:id="rId13" w:history="1">
        <w:r w:rsidR="003E3E20" w:rsidRPr="00E70AE2">
          <w:rPr>
            <w:rStyle w:val="Hyperlink"/>
            <w:sz w:val="40"/>
            <w:szCs w:val="40"/>
          </w:rPr>
          <w:t>https://www.topmarks.co.uk/</w:t>
        </w:r>
      </w:hyperlink>
    </w:p>
    <w:p w14:paraId="62422EB5" w14:textId="46BF8D4D" w:rsidR="003E3E20" w:rsidRDefault="0087119E">
      <w:pPr>
        <w:rPr>
          <w:sz w:val="40"/>
          <w:szCs w:val="40"/>
        </w:rPr>
      </w:pPr>
      <w:hyperlink r:id="rId14" w:history="1">
        <w:r w:rsidR="003E3E20" w:rsidRPr="00E70AE2">
          <w:rPr>
            <w:rStyle w:val="Hyperlink"/>
            <w:sz w:val="40"/>
            <w:szCs w:val="40"/>
          </w:rPr>
          <w:t>https://www.bbc.co.uk/bitesize/subjects/z826n39</w:t>
        </w:r>
      </w:hyperlink>
    </w:p>
    <w:p w14:paraId="2766C934" w14:textId="77777777" w:rsidR="0010282F" w:rsidRDefault="0010282F">
      <w:pPr>
        <w:rPr>
          <w:b/>
          <w:bCs/>
          <w:sz w:val="40"/>
          <w:szCs w:val="40"/>
          <w:u w:val="single"/>
        </w:rPr>
      </w:pPr>
    </w:p>
    <w:p w14:paraId="2D419979" w14:textId="77777777" w:rsidR="0010282F" w:rsidRDefault="0010282F">
      <w:pPr>
        <w:rPr>
          <w:b/>
          <w:bCs/>
          <w:sz w:val="40"/>
          <w:szCs w:val="40"/>
          <w:u w:val="single"/>
        </w:rPr>
      </w:pPr>
    </w:p>
    <w:p w14:paraId="092E3FE0" w14:textId="49B0E945" w:rsidR="003E3E20" w:rsidRPr="00245B9E" w:rsidRDefault="00245B9E">
      <w:pPr>
        <w:rPr>
          <w:b/>
          <w:bCs/>
          <w:sz w:val="40"/>
          <w:szCs w:val="40"/>
          <w:u w:val="single"/>
        </w:rPr>
      </w:pPr>
      <w:r w:rsidRPr="00245B9E">
        <w:rPr>
          <w:b/>
          <w:bCs/>
          <w:sz w:val="40"/>
          <w:szCs w:val="40"/>
          <w:u w:val="single"/>
        </w:rPr>
        <w:lastRenderedPageBreak/>
        <w:t xml:space="preserve">English </w:t>
      </w:r>
    </w:p>
    <w:p w14:paraId="4F3FDDB8" w14:textId="28871D6D" w:rsidR="003E3E20" w:rsidRDefault="00D64AE4">
      <w:pPr>
        <w:rPr>
          <w:sz w:val="40"/>
          <w:szCs w:val="40"/>
        </w:rPr>
      </w:pPr>
      <w:r>
        <w:rPr>
          <w:sz w:val="40"/>
          <w:szCs w:val="40"/>
        </w:rPr>
        <w:t xml:space="preserve">We know children have some anxieties around writing. </w:t>
      </w:r>
      <w:r w:rsidR="00043938">
        <w:rPr>
          <w:sz w:val="40"/>
          <w:szCs w:val="40"/>
        </w:rPr>
        <w:t>We try to do</w:t>
      </w:r>
      <w:r w:rsidR="001A68C6">
        <w:rPr>
          <w:sz w:val="40"/>
          <w:szCs w:val="40"/>
        </w:rPr>
        <w:t xml:space="preserve"> a piece of writing every two weeks. </w:t>
      </w:r>
      <w:r w:rsidR="00FC6445">
        <w:rPr>
          <w:sz w:val="40"/>
          <w:szCs w:val="40"/>
        </w:rPr>
        <w:t xml:space="preserve">We spend lots of time building up to this </w:t>
      </w:r>
      <w:r w:rsidR="00043938">
        <w:rPr>
          <w:sz w:val="40"/>
          <w:szCs w:val="40"/>
        </w:rPr>
        <w:t>through</w:t>
      </w:r>
      <w:r w:rsidR="008C2EB3">
        <w:rPr>
          <w:sz w:val="40"/>
          <w:szCs w:val="40"/>
        </w:rPr>
        <w:t xml:space="preserve"> drama,</w:t>
      </w:r>
      <w:r w:rsidR="00043938">
        <w:rPr>
          <w:sz w:val="40"/>
          <w:szCs w:val="40"/>
        </w:rPr>
        <w:t xml:space="preserve"> grammar lessons and planning. </w:t>
      </w:r>
      <w:r w:rsidR="00070759">
        <w:rPr>
          <w:sz w:val="40"/>
          <w:szCs w:val="40"/>
        </w:rPr>
        <w:t xml:space="preserve">We encourage the children to take pride in their work through presentation and handwriting. </w:t>
      </w:r>
      <w:r w:rsidR="008C2EB3">
        <w:rPr>
          <w:sz w:val="40"/>
          <w:szCs w:val="40"/>
        </w:rPr>
        <w:t>It is also a very important skill in yea</w:t>
      </w:r>
      <w:r w:rsidR="0010282F">
        <w:rPr>
          <w:sz w:val="40"/>
          <w:szCs w:val="40"/>
        </w:rPr>
        <w:t>r 3</w:t>
      </w:r>
      <w:r w:rsidR="008C2EB3">
        <w:rPr>
          <w:sz w:val="40"/>
          <w:szCs w:val="40"/>
        </w:rPr>
        <w:t xml:space="preserve"> that they can proofread and up-level their work</w:t>
      </w:r>
      <w:r w:rsidR="00636E47">
        <w:rPr>
          <w:sz w:val="40"/>
          <w:szCs w:val="40"/>
        </w:rPr>
        <w:t xml:space="preserve">. </w:t>
      </w:r>
      <w:r w:rsidR="00A93B35">
        <w:rPr>
          <w:sz w:val="40"/>
          <w:szCs w:val="40"/>
        </w:rPr>
        <w:t xml:space="preserve">The link below provides you with a different photo every day. It comes with a story starter, </w:t>
      </w:r>
      <w:r w:rsidR="00F6163E">
        <w:rPr>
          <w:sz w:val="40"/>
          <w:szCs w:val="40"/>
        </w:rPr>
        <w:t>questions and sentences to up-level</w:t>
      </w:r>
      <w:r w:rsidR="00DB42C8">
        <w:rPr>
          <w:sz w:val="40"/>
          <w:szCs w:val="40"/>
        </w:rPr>
        <w:t xml:space="preserve"> if yo</w:t>
      </w:r>
      <w:r w:rsidR="00EA53CA">
        <w:rPr>
          <w:sz w:val="40"/>
          <w:szCs w:val="40"/>
        </w:rPr>
        <w:t>ur</w:t>
      </w:r>
      <w:r w:rsidR="00DB42C8">
        <w:rPr>
          <w:sz w:val="40"/>
          <w:szCs w:val="40"/>
        </w:rPr>
        <w:t xml:space="preserve"> child enjoys doing a “cold” write which means there is no pressure they can simply enjoy </w:t>
      </w:r>
      <w:r w:rsidR="00EA53CA">
        <w:rPr>
          <w:sz w:val="40"/>
          <w:szCs w:val="40"/>
        </w:rPr>
        <w:t>writing.</w:t>
      </w:r>
    </w:p>
    <w:p w14:paraId="5D76A2D4" w14:textId="7174BBE2" w:rsidR="00F6163E" w:rsidRDefault="0087119E">
      <w:pPr>
        <w:rPr>
          <w:sz w:val="40"/>
          <w:szCs w:val="40"/>
        </w:rPr>
      </w:pPr>
      <w:hyperlink r:id="rId15" w:history="1">
        <w:r w:rsidR="00F6163E" w:rsidRPr="00E70AE2">
          <w:rPr>
            <w:rStyle w:val="Hyperlink"/>
            <w:sz w:val="40"/>
            <w:szCs w:val="40"/>
          </w:rPr>
          <w:t>https://www.pobble365.com/</w:t>
        </w:r>
      </w:hyperlink>
    </w:p>
    <w:p w14:paraId="544730C7" w14:textId="24594DD6" w:rsidR="00600432" w:rsidRDefault="00B6489F">
      <w:pPr>
        <w:rPr>
          <w:b/>
          <w:bCs/>
          <w:sz w:val="40"/>
          <w:szCs w:val="40"/>
          <w:u w:val="single"/>
        </w:rPr>
      </w:pPr>
      <w:r>
        <w:rPr>
          <w:noProof/>
          <w:lang w:eastAsia="en-GB" w:bidi="he-IL"/>
        </w:rPr>
        <w:drawing>
          <wp:anchor distT="0" distB="0" distL="114300" distR="114300" simplePos="0" relativeHeight="251663360" behindDoc="1" locked="0" layoutInCell="1" allowOverlap="1" wp14:anchorId="3836D7E8" wp14:editId="110BCA0F">
            <wp:simplePos x="0" y="0"/>
            <wp:positionH relativeFrom="margin">
              <wp:align>right</wp:align>
            </wp:positionH>
            <wp:positionV relativeFrom="paragraph">
              <wp:posOffset>202666</wp:posOffset>
            </wp:positionV>
            <wp:extent cx="2408555" cy="1804670"/>
            <wp:effectExtent l="0" t="0" r="0" b="5080"/>
            <wp:wrapTight wrapText="bothSides">
              <wp:wrapPolygon edited="0">
                <wp:start x="0" y="0"/>
                <wp:lineTo x="0" y="21433"/>
                <wp:lineTo x="21355" y="21433"/>
                <wp:lineTo x="213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995"/>
                    <a:stretch/>
                  </pic:blipFill>
                  <pic:spPr bwMode="auto">
                    <a:xfrm>
                      <a:off x="0" y="0"/>
                      <a:ext cx="2408555" cy="1804670"/>
                    </a:xfrm>
                    <a:prstGeom prst="rect">
                      <a:avLst/>
                    </a:prstGeom>
                    <a:ln>
                      <a:noFill/>
                    </a:ln>
                    <a:extLst>
                      <a:ext uri="{53640926-AAD7-44D8-BBD7-CCE9431645EC}">
                        <a14:shadowObscured xmlns:a14="http://schemas.microsoft.com/office/drawing/2010/main"/>
                      </a:ext>
                    </a:extLst>
                  </pic:spPr>
                </pic:pic>
              </a:graphicData>
            </a:graphic>
          </wp:anchor>
        </w:drawing>
      </w:r>
      <w:r w:rsidR="00636E47" w:rsidRPr="00636E47">
        <w:rPr>
          <w:b/>
          <w:bCs/>
          <w:sz w:val="40"/>
          <w:szCs w:val="40"/>
          <w:u w:val="single"/>
        </w:rPr>
        <w:t>Handwritin</w:t>
      </w:r>
      <w:r w:rsidR="00600432">
        <w:rPr>
          <w:b/>
          <w:bCs/>
          <w:sz w:val="40"/>
          <w:szCs w:val="40"/>
          <w:u w:val="single"/>
        </w:rPr>
        <w:t>g</w:t>
      </w:r>
    </w:p>
    <w:p w14:paraId="74F3B807" w14:textId="7536B46D" w:rsidR="00B420BF" w:rsidRDefault="00B6489F">
      <w:pPr>
        <w:rPr>
          <w:sz w:val="40"/>
          <w:szCs w:val="40"/>
        </w:rPr>
      </w:pPr>
      <w:r>
        <w:rPr>
          <w:sz w:val="40"/>
          <w:szCs w:val="40"/>
        </w:rPr>
        <w:t xml:space="preserve">Please </w:t>
      </w:r>
      <w:r w:rsidR="004C43AC">
        <w:rPr>
          <w:sz w:val="40"/>
          <w:szCs w:val="40"/>
        </w:rPr>
        <w:t xml:space="preserve">see the </w:t>
      </w:r>
      <w:r>
        <w:rPr>
          <w:sz w:val="40"/>
          <w:szCs w:val="40"/>
        </w:rPr>
        <w:t>image</w:t>
      </w:r>
      <w:r w:rsidR="004C43AC">
        <w:rPr>
          <w:sz w:val="40"/>
          <w:szCs w:val="40"/>
        </w:rPr>
        <w:t xml:space="preserve"> provided</w:t>
      </w:r>
      <w:r>
        <w:rPr>
          <w:sz w:val="40"/>
          <w:szCs w:val="40"/>
        </w:rPr>
        <w:t xml:space="preserve"> to check your child’s pencil grip. </w:t>
      </w:r>
      <w:r w:rsidR="00B420BF">
        <w:rPr>
          <w:sz w:val="40"/>
          <w:szCs w:val="40"/>
        </w:rPr>
        <w:t>We are doing ‘cursive’ handwriting</w:t>
      </w:r>
      <w:r w:rsidR="0010282F">
        <w:rPr>
          <w:sz w:val="40"/>
          <w:szCs w:val="40"/>
        </w:rPr>
        <w:t xml:space="preserve">, and complete weekly handwriting lessons. </w:t>
      </w:r>
      <w:r w:rsidR="005A4CE0">
        <w:rPr>
          <w:sz w:val="40"/>
          <w:szCs w:val="40"/>
        </w:rPr>
        <w:t xml:space="preserve"> </w:t>
      </w:r>
    </w:p>
    <w:p w14:paraId="10C59FB4" w14:textId="2EC11139" w:rsidR="00792B22" w:rsidRDefault="00792B22">
      <w:pPr>
        <w:rPr>
          <w:sz w:val="40"/>
          <w:szCs w:val="40"/>
        </w:rPr>
      </w:pPr>
      <w:r>
        <w:rPr>
          <w:sz w:val="40"/>
          <w:szCs w:val="40"/>
        </w:rPr>
        <w:t>Below is a website with various handwriting practise sheets</w:t>
      </w:r>
      <w:r w:rsidR="00746BEB">
        <w:rPr>
          <w:sz w:val="40"/>
          <w:szCs w:val="40"/>
        </w:rPr>
        <w:t>, please focus on the letters your child struggles to write clearly and then move on to the next before forming words and sentences during their handwriting</w:t>
      </w:r>
      <w:r w:rsidR="004C43AC">
        <w:rPr>
          <w:sz w:val="40"/>
          <w:szCs w:val="40"/>
        </w:rPr>
        <w:t xml:space="preserve"> time.</w:t>
      </w:r>
    </w:p>
    <w:p w14:paraId="0CB74015" w14:textId="21C1FA26" w:rsidR="004C43AC" w:rsidRDefault="0087119E">
      <w:pPr>
        <w:rPr>
          <w:sz w:val="40"/>
          <w:szCs w:val="40"/>
        </w:rPr>
      </w:pPr>
      <w:hyperlink r:id="rId17" w:history="1">
        <w:r w:rsidR="004C43AC" w:rsidRPr="00E70AE2">
          <w:rPr>
            <w:rStyle w:val="Hyperlink"/>
            <w:sz w:val="40"/>
            <w:szCs w:val="40"/>
          </w:rPr>
          <w:t>https://kidzone.ws/cursive/</w:t>
        </w:r>
      </w:hyperlink>
    </w:p>
    <w:p w14:paraId="7BD7B32A" w14:textId="77777777" w:rsidR="004C43AC" w:rsidRPr="00600432" w:rsidRDefault="004C43AC">
      <w:pPr>
        <w:rPr>
          <w:sz w:val="40"/>
          <w:szCs w:val="40"/>
        </w:rPr>
      </w:pPr>
    </w:p>
    <w:sectPr w:rsidR="004C43AC" w:rsidRPr="00600432" w:rsidSect="003217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56"/>
    <w:rsid w:val="000046B8"/>
    <w:rsid w:val="00017851"/>
    <w:rsid w:val="00042594"/>
    <w:rsid w:val="00043938"/>
    <w:rsid w:val="00070759"/>
    <w:rsid w:val="00080679"/>
    <w:rsid w:val="0010282F"/>
    <w:rsid w:val="00124525"/>
    <w:rsid w:val="001A68C6"/>
    <w:rsid w:val="002056CD"/>
    <w:rsid w:val="00230103"/>
    <w:rsid w:val="00245B9E"/>
    <w:rsid w:val="00254DAE"/>
    <w:rsid w:val="00321756"/>
    <w:rsid w:val="00335B3D"/>
    <w:rsid w:val="00345D04"/>
    <w:rsid w:val="003E3E20"/>
    <w:rsid w:val="004C43AC"/>
    <w:rsid w:val="004E1EBE"/>
    <w:rsid w:val="00510610"/>
    <w:rsid w:val="0052593B"/>
    <w:rsid w:val="005A4CE0"/>
    <w:rsid w:val="005C00DE"/>
    <w:rsid w:val="00600432"/>
    <w:rsid w:val="00636E47"/>
    <w:rsid w:val="00731BCA"/>
    <w:rsid w:val="00746BEB"/>
    <w:rsid w:val="00764C00"/>
    <w:rsid w:val="00792B22"/>
    <w:rsid w:val="007949D8"/>
    <w:rsid w:val="007A444F"/>
    <w:rsid w:val="00867558"/>
    <w:rsid w:val="0087119E"/>
    <w:rsid w:val="00882CDE"/>
    <w:rsid w:val="008C2EB3"/>
    <w:rsid w:val="009A7D23"/>
    <w:rsid w:val="009D0482"/>
    <w:rsid w:val="00A93B35"/>
    <w:rsid w:val="00A96D68"/>
    <w:rsid w:val="00B26FDA"/>
    <w:rsid w:val="00B420BF"/>
    <w:rsid w:val="00B501B0"/>
    <w:rsid w:val="00B6489F"/>
    <w:rsid w:val="00B96D83"/>
    <w:rsid w:val="00BC7205"/>
    <w:rsid w:val="00C37F61"/>
    <w:rsid w:val="00CB2B9C"/>
    <w:rsid w:val="00CC14D9"/>
    <w:rsid w:val="00CE14D5"/>
    <w:rsid w:val="00D64AE4"/>
    <w:rsid w:val="00D952FE"/>
    <w:rsid w:val="00DB0079"/>
    <w:rsid w:val="00DB42C8"/>
    <w:rsid w:val="00DC2027"/>
    <w:rsid w:val="00DC2EA1"/>
    <w:rsid w:val="00DF44C8"/>
    <w:rsid w:val="00E10295"/>
    <w:rsid w:val="00E64176"/>
    <w:rsid w:val="00E822DB"/>
    <w:rsid w:val="00E87774"/>
    <w:rsid w:val="00EA4AC0"/>
    <w:rsid w:val="00EA53CA"/>
    <w:rsid w:val="00EA588B"/>
    <w:rsid w:val="00EA7226"/>
    <w:rsid w:val="00EE1C90"/>
    <w:rsid w:val="00F6163E"/>
    <w:rsid w:val="00F925AB"/>
    <w:rsid w:val="00FB169F"/>
    <w:rsid w:val="00FC644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39D6"/>
  <w15:chartTrackingRefBased/>
  <w15:docId w15:val="{D2770617-9733-4567-8BCF-65C2C7D4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6CD"/>
    <w:rPr>
      <w:color w:val="0563C1" w:themeColor="hyperlink"/>
      <w:u w:val="single"/>
    </w:rPr>
  </w:style>
  <w:style w:type="character" w:customStyle="1" w:styleId="UnresolvedMention">
    <w:name w:val="Unresolved Mention"/>
    <w:basedOn w:val="DefaultParagraphFont"/>
    <w:uiPriority w:val="99"/>
    <w:semiHidden/>
    <w:unhideWhenUsed/>
    <w:rsid w:val="00205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wordsmyth.net/we/" TargetMode="External"/><Relationship Id="rId13" Type="http://schemas.openxmlformats.org/officeDocument/2006/relationships/hyperlink" Target="https://www.topmarks.co.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oughtco.com/ways-to-practice-spelling-words-2086716" TargetMode="External"/><Relationship Id="rId12" Type="http://schemas.openxmlformats.org/officeDocument/2006/relationships/hyperlink" Target="https://whiterosemaths.com/resources/primary-resources/" TargetMode="External"/><Relationship Id="rId17" Type="http://schemas.openxmlformats.org/officeDocument/2006/relationships/hyperlink" Target="https://kidzone.ws/cursive/" TargetMode="Externa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www.spellzone.com/word_lists/lists-curriculum.cfm" TargetMode="External"/><Relationship Id="rId11" Type="http://schemas.openxmlformats.org/officeDocument/2006/relationships/image" Target="media/image4.png"/><Relationship Id="rId5" Type="http://schemas.openxmlformats.org/officeDocument/2006/relationships/image" Target="media/image2.png"/><Relationship Id="rId15" Type="http://schemas.openxmlformats.org/officeDocument/2006/relationships/hyperlink" Target="https://www.pobble365.com/" TargetMode="External"/><Relationship Id="rId10" Type="http://schemas.openxmlformats.org/officeDocument/2006/relationships/hyperlink" Target="https://www.rtsd.org/cms/lib/PA01000218/Centricity/Domain/841/Reading%20Comprehension%20Questions.pdf"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s://www.bbc.co.uk/bitesize/subjects/z826n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y.pearlman</cp:lastModifiedBy>
  <cp:revision>2</cp:revision>
  <dcterms:created xsi:type="dcterms:W3CDTF">2020-11-23T11:49:00Z</dcterms:created>
  <dcterms:modified xsi:type="dcterms:W3CDTF">2020-11-23T11:49:00Z</dcterms:modified>
</cp:coreProperties>
</file>