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3A56D" w14:textId="77777777" w:rsidR="00B27549" w:rsidRDefault="002C2DDE" w:rsidP="00B27549">
      <w:pPr>
        <w:shd w:val="clear" w:color="auto" w:fill="FFFFFF"/>
        <w:spacing w:after="120" w:line="240" w:lineRule="auto"/>
        <w:outlineLvl w:val="1"/>
        <w:rPr>
          <w:rFonts w:ascii="Calibri" w:eastAsia="Times New Roman" w:hAnsi="Calibri" w:cs="Times New Roman"/>
          <w:color w:val="222222"/>
          <w:sz w:val="36"/>
          <w:szCs w:val="36"/>
          <w:lang w:eastAsia="en-GB"/>
        </w:rPr>
      </w:pPr>
      <w:r>
        <w:rPr>
          <w:rFonts w:ascii="Calibri" w:eastAsia="Times New Roman" w:hAnsi="Calibri" w:cs="Times New Roman"/>
          <w:color w:val="222222"/>
          <w:sz w:val="36"/>
          <w:szCs w:val="36"/>
          <w:lang w:eastAsia="en-GB"/>
        </w:rPr>
        <w:t xml:space="preserve">BJPS </w:t>
      </w:r>
      <w:r w:rsidR="00B27549" w:rsidRPr="00B27549">
        <w:rPr>
          <w:rFonts w:ascii="Calibri" w:eastAsia="Times New Roman" w:hAnsi="Calibri" w:cs="Times New Roman"/>
          <w:color w:val="222222"/>
          <w:sz w:val="36"/>
          <w:szCs w:val="36"/>
          <w:lang w:eastAsia="en-GB"/>
        </w:rPr>
        <w:t>Coronavirus: Keeping pupils safe in Zoom lessons</w:t>
      </w:r>
    </w:p>
    <w:p w14:paraId="0E5E1C2B" w14:textId="77777777" w:rsidR="00B27549" w:rsidRDefault="00B27549" w:rsidP="00B27549">
      <w:pPr>
        <w:shd w:val="clear" w:color="auto" w:fill="FFFFFF"/>
        <w:spacing w:after="120" w:line="240" w:lineRule="auto"/>
        <w:outlineLvl w:val="1"/>
        <w:rPr>
          <w:rFonts w:ascii="Calibri" w:eastAsia="Times New Roman" w:hAnsi="Calibri" w:cs="Times New Roman"/>
          <w:color w:val="222222"/>
          <w:sz w:val="36"/>
          <w:szCs w:val="36"/>
          <w:lang w:eastAsia="en-GB"/>
        </w:rPr>
      </w:pPr>
    </w:p>
    <w:p w14:paraId="4B6B61BB" w14:textId="77777777" w:rsidR="00B27549" w:rsidRPr="00B27549" w:rsidRDefault="00B27549" w:rsidP="00B27549">
      <w:pPr>
        <w:shd w:val="clear" w:color="auto" w:fill="FFFFFF"/>
        <w:spacing w:after="375" w:line="240" w:lineRule="auto"/>
        <w:rPr>
          <w:rFonts w:ascii="Calibri" w:eastAsia="Times New Roman" w:hAnsi="Calibri" w:cs="Times New Roman"/>
          <w:color w:val="222222"/>
          <w:spacing w:val="3"/>
          <w:sz w:val="24"/>
          <w:szCs w:val="24"/>
          <w:lang w:eastAsia="en-GB"/>
        </w:rPr>
      </w:pPr>
      <w:r>
        <w:rPr>
          <w:rFonts w:ascii="Calibri" w:hAnsi="Calibri"/>
          <w:color w:val="222222"/>
          <w:spacing w:val="3"/>
        </w:rPr>
        <w:t xml:space="preserve">The National Society for the Prevention of Cruelty to Children (NSPCC) has listed Zoom as "medium risk" on its advice site Net Aware, created with O2, which offers guidance on the dangers associated with social networks, apps and games. </w:t>
      </w:r>
      <w:r w:rsidRPr="00B27549">
        <w:rPr>
          <w:rFonts w:ascii="Calibri" w:eastAsia="Times New Roman" w:hAnsi="Calibri" w:cs="Times New Roman"/>
          <w:color w:val="222222"/>
          <w:spacing w:val="3"/>
          <w:sz w:val="24"/>
          <w:szCs w:val="24"/>
          <w:lang w:eastAsia="en-GB"/>
        </w:rPr>
        <w:t>This makes it comparable to Goog</w:t>
      </w:r>
      <w:r>
        <w:rPr>
          <w:rFonts w:ascii="Calibri" w:eastAsia="Times New Roman" w:hAnsi="Calibri" w:cs="Times New Roman"/>
          <w:color w:val="222222"/>
          <w:spacing w:val="3"/>
          <w:sz w:val="24"/>
          <w:szCs w:val="24"/>
          <w:lang w:eastAsia="en-GB"/>
        </w:rPr>
        <w:t>le Hangouts, Skype and WhatsApp</w:t>
      </w:r>
      <w:r w:rsidRPr="00B27549">
        <w:rPr>
          <w:rFonts w:ascii="Calibri" w:eastAsia="Times New Roman" w:hAnsi="Calibri" w:cs="Times New Roman"/>
          <w:color w:val="222222"/>
          <w:spacing w:val="3"/>
          <w:sz w:val="24"/>
          <w:szCs w:val="24"/>
          <w:lang w:eastAsia="en-GB"/>
        </w:rPr>
        <w:t>.</w:t>
      </w:r>
    </w:p>
    <w:p w14:paraId="7191210A" w14:textId="49853858" w:rsidR="00C80337" w:rsidRDefault="00B27549" w:rsidP="00B27549">
      <w:pPr>
        <w:pStyle w:val="NormalWeb"/>
        <w:shd w:val="clear" w:color="auto" w:fill="FFFFFF"/>
        <w:spacing w:before="0" w:beforeAutospacing="0" w:after="375" w:afterAutospacing="0"/>
        <w:rPr>
          <w:rFonts w:ascii="Calibri" w:hAnsi="Calibri"/>
          <w:color w:val="222222"/>
          <w:spacing w:val="3"/>
        </w:rPr>
      </w:pPr>
      <w:r>
        <w:rPr>
          <w:rFonts w:ascii="Calibri" w:hAnsi="Calibri"/>
          <w:color w:val="222222"/>
          <w:spacing w:val="3"/>
        </w:rPr>
        <w:t>The site recommends teachers and parents supervise</w:t>
      </w:r>
      <w:r w:rsidR="00EE25C9">
        <w:rPr>
          <w:rFonts w:ascii="Calibri" w:hAnsi="Calibri"/>
          <w:color w:val="222222"/>
          <w:spacing w:val="3"/>
        </w:rPr>
        <w:t xml:space="preserve"> or monitor children</w:t>
      </w:r>
      <w:bookmarkStart w:id="0" w:name="_GoBack"/>
      <w:bookmarkEnd w:id="0"/>
      <w:r>
        <w:rPr>
          <w:rFonts w:ascii="Calibri" w:hAnsi="Calibri"/>
          <w:color w:val="222222"/>
          <w:spacing w:val="3"/>
        </w:rPr>
        <w:t xml:space="preserve"> using the app "at all times", and that video chats are kept "as secure as possible", to mitigate risks including </w:t>
      </w:r>
      <w:r w:rsidRPr="00F61007">
        <w:rPr>
          <w:rFonts w:ascii="Calibri" w:hAnsi="Calibri"/>
          <w:color w:val="222222"/>
          <w:spacing w:val="3"/>
        </w:rPr>
        <w:t>"</w:t>
      </w:r>
      <w:proofErr w:type="spellStart"/>
      <w:r w:rsidRPr="00F61007">
        <w:rPr>
          <w:rFonts w:ascii="Calibri" w:hAnsi="Calibri"/>
          <w:color w:val="222222"/>
          <w:spacing w:val="3"/>
        </w:rPr>
        <w:t>zoombombing</w:t>
      </w:r>
      <w:proofErr w:type="spellEnd"/>
      <w:r w:rsidRPr="00F61007">
        <w:rPr>
          <w:rFonts w:ascii="Calibri" w:hAnsi="Calibri"/>
          <w:color w:val="222222"/>
          <w:spacing w:val="3"/>
        </w:rPr>
        <w:t>"</w:t>
      </w:r>
      <w:r>
        <w:rPr>
          <w:rFonts w:ascii="Calibri" w:hAnsi="Calibri"/>
          <w:color w:val="222222"/>
          <w:spacing w:val="3"/>
        </w:rPr>
        <w:t xml:space="preserve">. </w:t>
      </w:r>
    </w:p>
    <w:p w14:paraId="67AD823A" w14:textId="52068EF6" w:rsidR="00B27549" w:rsidRDefault="00C80337" w:rsidP="00B27549">
      <w:pPr>
        <w:pStyle w:val="NormalWeb"/>
        <w:shd w:val="clear" w:color="auto" w:fill="FFFFFF"/>
        <w:spacing w:before="0" w:beforeAutospacing="0" w:after="375" w:afterAutospacing="0"/>
        <w:rPr>
          <w:rFonts w:ascii="Calibri" w:hAnsi="Calibri"/>
          <w:color w:val="222222"/>
          <w:spacing w:val="3"/>
        </w:rPr>
      </w:pPr>
      <w:r>
        <w:rPr>
          <w:rFonts w:ascii="Calibri" w:hAnsi="Calibri"/>
          <w:color w:val="222222"/>
          <w:spacing w:val="3"/>
        </w:rPr>
        <w:t>To reflect this, w</w:t>
      </w:r>
      <w:r w:rsidR="00B27549">
        <w:rPr>
          <w:rFonts w:ascii="Calibri" w:hAnsi="Calibri"/>
          <w:color w:val="222222"/>
          <w:spacing w:val="3"/>
        </w:rPr>
        <w:t xml:space="preserve">e have requested that all parents stay in the room </w:t>
      </w:r>
      <w:r w:rsidR="00EE25C9">
        <w:rPr>
          <w:rFonts w:ascii="Calibri" w:hAnsi="Calibri"/>
          <w:color w:val="222222"/>
          <w:spacing w:val="3"/>
        </w:rPr>
        <w:t xml:space="preserve">to monitor </w:t>
      </w:r>
      <w:r w:rsidR="00B27549">
        <w:rPr>
          <w:rFonts w:ascii="Calibri" w:hAnsi="Calibri"/>
          <w:color w:val="222222"/>
          <w:spacing w:val="3"/>
        </w:rPr>
        <w:t>while a child is using zoom, they need to be around for their child’s safety.</w:t>
      </w:r>
    </w:p>
    <w:p w14:paraId="0669E62E" w14:textId="77777777" w:rsidR="00F61007" w:rsidRDefault="00F61007" w:rsidP="00B27549">
      <w:pPr>
        <w:pStyle w:val="NormalWeb"/>
        <w:shd w:val="clear" w:color="auto" w:fill="FFFFFF"/>
        <w:spacing w:before="0" w:beforeAutospacing="0" w:after="375" w:afterAutospacing="0"/>
        <w:rPr>
          <w:rFonts w:ascii="Calibri" w:hAnsi="Calibri"/>
          <w:color w:val="222222"/>
          <w:spacing w:val="3"/>
        </w:rPr>
      </w:pPr>
      <w:r>
        <w:rPr>
          <w:rFonts w:ascii="Calibri" w:hAnsi="Calibri"/>
          <w:color w:val="222222"/>
          <w:spacing w:val="3"/>
        </w:rPr>
        <w:t xml:space="preserve">Following union advice we are using this as a platform to keep our unique and special bond with children alive during lockdown. It will only be used to check in with pupils and to help them cope with the ever increasing time spent at home. </w:t>
      </w:r>
    </w:p>
    <w:p w14:paraId="27B036E6" w14:textId="77777777" w:rsidR="00B27549" w:rsidRDefault="00B27549" w:rsidP="00B27549">
      <w:pPr>
        <w:pStyle w:val="NormalWeb"/>
        <w:shd w:val="clear" w:color="auto" w:fill="FFFFFF"/>
        <w:spacing w:before="0" w:beforeAutospacing="0" w:after="375" w:afterAutospacing="0"/>
        <w:rPr>
          <w:rFonts w:ascii="Calibri" w:hAnsi="Calibri"/>
          <w:color w:val="222222"/>
          <w:spacing w:val="3"/>
        </w:rPr>
      </w:pPr>
      <w:r>
        <w:rPr>
          <w:rFonts w:ascii="Calibri" w:hAnsi="Calibri"/>
          <w:color w:val="222222"/>
          <w:spacing w:val="3"/>
        </w:rPr>
        <w:t xml:space="preserve">The </w:t>
      </w:r>
      <w:r w:rsidR="00C80337">
        <w:rPr>
          <w:rFonts w:ascii="Calibri" w:hAnsi="Calibri"/>
          <w:color w:val="222222"/>
          <w:spacing w:val="3"/>
        </w:rPr>
        <w:t xml:space="preserve">NSPCC </w:t>
      </w:r>
      <w:r>
        <w:rPr>
          <w:rFonts w:ascii="Calibri" w:hAnsi="Calibri"/>
          <w:color w:val="222222"/>
          <w:spacing w:val="3"/>
        </w:rPr>
        <w:t>guidance states that:</w:t>
      </w:r>
    </w:p>
    <w:p w14:paraId="2E36D445" w14:textId="77777777" w:rsidR="00F61007" w:rsidRDefault="00B27549" w:rsidP="00B27549">
      <w:pPr>
        <w:shd w:val="clear" w:color="auto" w:fill="FFFFFF"/>
        <w:spacing w:after="375" w:line="240" w:lineRule="auto"/>
        <w:rPr>
          <w:rFonts w:ascii="Calibri" w:eastAsia="Times New Roman" w:hAnsi="Calibri" w:cs="Times New Roman"/>
          <w:color w:val="222222"/>
          <w:spacing w:val="3"/>
          <w:sz w:val="24"/>
          <w:szCs w:val="24"/>
          <w:lang w:eastAsia="en-GB"/>
        </w:rPr>
      </w:pPr>
      <w:r>
        <w:rPr>
          <w:rFonts w:ascii="Calibri" w:eastAsia="Times New Roman" w:hAnsi="Calibri" w:cs="Times New Roman"/>
          <w:color w:val="222222"/>
          <w:spacing w:val="3"/>
          <w:sz w:val="24"/>
          <w:szCs w:val="24"/>
          <w:lang w:eastAsia="en-GB"/>
        </w:rPr>
        <w:t>“T</w:t>
      </w:r>
      <w:r w:rsidRPr="00B27549">
        <w:rPr>
          <w:rFonts w:ascii="Calibri" w:eastAsia="Times New Roman" w:hAnsi="Calibri" w:cs="Times New Roman"/>
          <w:color w:val="222222"/>
          <w:spacing w:val="3"/>
          <w:sz w:val="24"/>
          <w:szCs w:val="24"/>
          <w:lang w:eastAsia="en-GB"/>
        </w:rPr>
        <w:t>eachers should remain on the line with students throughout the call, and ensure all necessary safety features are in place to prevent unwanted intrusions.</w:t>
      </w:r>
      <w:r>
        <w:rPr>
          <w:rFonts w:ascii="Calibri" w:eastAsia="Times New Roman" w:hAnsi="Calibri" w:cs="Times New Roman"/>
          <w:color w:val="222222"/>
          <w:spacing w:val="3"/>
          <w:sz w:val="24"/>
          <w:szCs w:val="24"/>
          <w:lang w:eastAsia="en-GB"/>
        </w:rPr>
        <w:t xml:space="preserve">” </w:t>
      </w:r>
    </w:p>
    <w:p w14:paraId="087A362F" w14:textId="77777777" w:rsidR="00C80337" w:rsidRDefault="00C80337" w:rsidP="00B27549">
      <w:pPr>
        <w:shd w:val="clear" w:color="auto" w:fill="FFFFFF"/>
        <w:spacing w:after="375" w:line="240" w:lineRule="auto"/>
        <w:rPr>
          <w:rFonts w:ascii="Calibri" w:eastAsia="Times New Roman" w:hAnsi="Calibri" w:cs="Times New Roman"/>
          <w:color w:val="222222"/>
          <w:spacing w:val="3"/>
          <w:sz w:val="24"/>
          <w:szCs w:val="24"/>
          <w:lang w:eastAsia="en-GB"/>
        </w:rPr>
      </w:pPr>
      <w:r>
        <w:rPr>
          <w:rFonts w:ascii="Calibri" w:eastAsia="Times New Roman" w:hAnsi="Calibri" w:cs="Times New Roman"/>
          <w:color w:val="222222"/>
          <w:spacing w:val="3"/>
          <w:sz w:val="24"/>
          <w:szCs w:val="24"/>
          <w:lang w:eastAsia="en-GB"/>
        </w:rPr>
        <w:t>Therefore;</w:t>
      </w:r>
    </w:p>
    <w:p w14:paraId="537D57C1" w14:textId="77777777" w:rsidR="00B27549" w:rsidRPr="00B27549" w:rsidRDefault="00C80337" w:rsidP="00B27549">
      <w:pPr>
        <w:shd w:val="clear" w:color="auto" w:fill="FFFFFF"/>
        <w:spacing w:after="375" w:line="240" w:lineRule="auto"/>
        <w:rPr>
          <w:rFonts w:ascii="Calibri" w:eastAsia="Times New Roman" w:hAnsi="Calibri" w:cs="Times New Roman"/>
          <w:color w:val="222222"/>
          <w:spacing w:val="3"/>
          <w:sz w:val="24"/>
          <w:szCs w:val="24"/>
          <w:lang w:eastAsia="en-GB"/>
        </w:rPr>
      </w:pPr>
      <w:r>
        <w:rPr>
          <w:rFonts w:ascii="Calibri" w:eastAsia="Times New Roman" w:hAnsi="Calibri" w:cs="Times New Roman"/>
          <w:color w:val="222222"/>
          <w:spacing w:val="3"/>
          <w:sz w:val="24"/>
          <w:szCs w:val="24"/>
          <w:lang w:eastAsia="en-GB"/>
        </w:rPr>
        <w:t>We have timetabled zoom sessions</w:t>
      </w:r>
      <w:r w:rsidR="00B27549">
        <w:rPr>
          <w:rFonts w:ascii="Calibri" w:eastAsia="Times New Roman" w:hAnsi="Calibri" w:cs="Times New Roman"/>
          <w:color w:val="222222"/>
          <w:spacing w:val="3"/>
          <w:sz w:val="24"/>
          <w:szCs w:val="24"/>
          <w:lang w:eastAsia="en-GB"/>
        </w:rPr>
        <w:t xml:space="preserve"> to ensure that there is never only one teacher in the group with hosts waiting for a</w:t>
      </w:r>
      <w:r>
        <w:rPr>
          <w:rFonts w:ascii="Calibri" w:eastAsia="Times New Roman" w:hAnsi="Calibri" w:cs="Times New Roman"/>
          <w:color w:val="222222"/>
          <w:spacing w:val="3"/>
          <w:sz w:val="24"/>
          <w:szCs w:val="24"/>
          <w:lang w:eastAsia="en-GB"/>
        </w:rPr>
        <w:t>n additional</w:t>
      </w:r>
      <w:r w:rsidR="00B27549">
        <w:rPr>
          <w:rFonts w:ascii="Calibri" w:eastAsia="Times New Roman" w:hAnsi="Calibri" w:cs="Times New Roman"/>
          <w:color w:val="222222"/>
          <w:spacing w:val="3"/>
          <w:sz w:val="24"/>
          <w:szCs w:val="24"/>
          <w:lang w:eastAsia="en-GB"/>
        </w:rPr>
        <w:t xml:space="preserve"> staff member before admitting any children to the group. </w:t>
      </w:r>
    </w:p>
    <w:p w14:paraId="0A9C672D" w14:textId="77777777" w:rsidR="00B27549" w:rsidRDefault="00B27549" w:rsidP="00B27549">
      <w:pPr>
        <w:shd w:val="clear" w:color="auto" w:fill="FFFFFF"/>
        <w:spacing w:after="375" w:line="240" w:lineRule="auto"/>
        <w:rPr>
          <w:rFonts w:ascii="Calibri" w:eastAsia="Times New Roman" w:hAnsi="Calibri" w:cs="Times New Roman"/>
          <w:color w:val="222222"/>
          <w:spacing w:val="3"/>
          <w:sz w:val="24"/>
          <w:szCs w:val="24"/>
          <w:lang w:eastAsia="en-GB"/>
        </w:rPr>
      </w:pPr>
      <w:r>
        <w:rPr>
          <w:rFonts w:ascii="Calibri" w:eastAsia="Times New Roman" w:hAnsi="Calibri" w:cs="Times New Roman"/>
          <w:color w:val="222222"/>
          <w:spacing w:val="3"/>
          <w:sz w:val="24"/>
          <w:szCs w:val="24"/>
          <w:lang w:eastAsia="en-GB"/>
        </w:rPr>
        <w:t xml:space="preserve">As a host this </w:t>
      </w:r>
      <w:r w:rsidRPr="00B27549">
        <w:rPr>
          <w:rFonts w:ascii="Calibri" w:eastAsia="Times New Roman" w:hAnsi="Calibri" w:cs="Times New Roman"/>
          <w:color w:val="222222"/>
          <w:spacing w:val="3"/>
          <w:sz w:val="24"/>
          <w:szCs w:val="24"/>
          <w:lang w:eastAsia="en-GB"/>
        </w:rPr>
        <w:t>include</w:t>
      </w:r>
      <w:r>
        <w:rPr>
          <w:rFonts w:ascii="Calibri" w:eastAsia="Times New Roman" w:hAnsi="Calibri" w:cs="Times New Roman"/>
          <w:color w:val="222222"/>
          <w:spacing w:val="3"/>
          <w:sz w:val="24"/>
          <w:szCs w:val="24"/>
          <w:lang w:eastAsia="en-GB"/>
        </w:rPr>
        <w:t>s</w:t>
      </w:r>
      <w:r w:rsidRPr="00B27549">
        <w:rPr>
          <w:rFonts w:ascii="Calibri" w:eastAsia="Times New Roman" w:hAnsi="Calibri" w:cs="Times New Roman"/>
          <w:color w:val="222222"/>
          <w:spacing w:val="3"/>
          <w:sz w:val="24"/>
          <w:szCs w:val="24"/>
          <w:lang w:eastAsia="en-GB"/>
        </w:rPr>
        <w:t xml:space="preserve"> turning off the screen-sharing</w:t>
      </w:r>
      <w:r w:rsidR="00F61007">
        <w:rPr>
          <w:rFonts w:ascii="Calibri" w:eastAsia="Times New Roman" w:hAnsi="Calibri" w:cs="Times New Roman"/>
          <w:color w:val="222222"/>
          <w:spacing w:val="3"/>
          <w:sz w:val="24"/>
          <w:szCs w:val="24"/>
          <w:lang w:eastAsia="en-GB"/>
        </w:rPr>
        <w:t xml:space="preserve"> and chat</w:t>
      </w:r>
      <w:r w:rsidRPr="00B27549">
        <w:rPr>
          <w:rFonts w:ascii="Calibri" w:eastAsia="Times New Roman" w:hAnsi="Calibri" w:cs="Times New Roman"/>
          <w:color w:val="222222"/>
          <w:spacing w:val="3"/>
          <w:sz w:val="24"/>
          <w:szCs w:val="24"/>
          <w:lang w:eastAsia="en-GB"/>
        </w:rPr>
        <w:t xml:space="preserve"> feature</w:t>
      </w:r>
      <w:r w:rsidR="00F61007">
        <w:rPr>
          <w:rFonts w:ascii="Calibri" w:eastAsia="Times New Roman" w:hAnsi="Calibri" w:cs="Times New Roman"/>
          <w:color w:val="222222"/>
          <w:spacing w:val="3"/>
          <w:sz w:val="24"/>
          <w:szCs w:val="24"/>
          <w:lang w:eastAsia="en-GB"/>
        </w:rPr>
        <w:t>s</w:t>
      </w:r>
      <w:r w:rsidRPr="00B27549">
        <w:rPr>
          <w:rFonts w:ascii="Calibri" w:eastAsia="Times New Roman" w:hAnsi="Calibri" w:cs="Times New Roman"/>
          <w:color w:val="222222"/>
          <w:spacing w:val="3"/>
          <w:sz w:val="24"/>
          <w:szCs w:val="24"/>
          <w:lang w:eastAsia="en-GB"/>
        </w:rPr>
        <w:t xml:space="preserve"> and admitting students into the call one at a time.</w:t>
      </w:r>
    </w:p>
    <w:p w14:paraId="2D2ED794" w14:textId="77777777" w:rsidR="00F61007" w:rsidRPr="00B27549" w:rsidRDefault="00F61007" w:rsidP="00B27549">
      <w:pPr>
        <w:shd w:val="clear" w:color="auto" w:fill="FFFFFF"/>
        <w:spacing w:after="375" w:line="240" w:lineRule="auto"/>
        <w:rPr>
          <w:rFonts w:ascii="Calibri" w:eastAsia="Times New Roman" w:hAnsi="Calibri" w:cs="Times New Roman"/>
          <w:color w:val="222222"/>
          <w:spacing w:val="3"/>
          <w:sz w:val="24"/>
          <w:szCs w:val="24"/>
          <w:lang w:eastAsia="en-GB"/>
        </w:rPr>
      </w:pPr>
      <w:r>
        <w:rPr>
          <w:rFonts w:ascii="Calibri" w:eastAsia="Times New Roman" w:hAnsi="Calibri" w:cs="Times New Roman"/>
          <w:color w:val="222222"/>
          <w:spacing w:val="3"/>
          <w:sz w:val="24"/>
          <w:szCs w:val="24"/>
          <w:lang w:eastAsia="en-GB"/>
        </w:rPr>
        <w:t xml:space="preserve">We also have only one account that all calls are made from registered to school as a business account that we pay for. </w:t>
      </w:r>
    </w:p>
    <w:p w14:paraId="79112560" w14:textId="77777777" w:rsidR="00C80337" w:rsidRDefault="00C80337" w:rsidP="00B27549">
      <w:pPr>
        <w:shd w:val="clear" w:color="auto" w:fill="FFFFFF"/>
        <w:spacing w:after="375" w:line="240" w:lineRule="auto"/>
        <w:rPr>
          <w:rFonts w:ascii="Calibri" w:eastAsia="Times New Roman" w:hAnsi="Calibri" w:cs="Times New Roman"/>
          <w:color w:val="222222"/>
          <w:spacing w:val="3"/>
          <w:sz w:val="24"/>
          <w:szCs w:val="24"/>
          <w:lang w:eastAsia="en-GB"/>
        </w:rPr>
      </w:pPr>
    </w:p>
    <w:p w14:paraId="21D3C133" w14:textId="77777777" w:rsidR="00C80337" w:rsidRDefault="00C80337" w:rsidP="00B27549">
      <w:pPr>
        <w:shd w:val="clear" w:color="auto" w:fill="FFFFFF"/>
        <w:spacing w:after="375" w:line="240" w:lineRule="auto"/>
        <w:rPr>
          <w:rFonts w:ascii="Calibri" w:eastAsia="Times New Roman" w:hAnsi="Calibri" w:cs="Times New Roman"/>
          <w:color w:val="222222"/>
          <w:spacing w:val="3"/>
          <w:sz w:val="24"/>
          <w:szCs w:val="24"/>
          <w:lang w:eastAsia="en-GB"/>
        </w:rPr>
      </w:pPr>
    </w:p>
    <w:p w14:paraId="53A7759A" w14:textId="77777777" w:rsidR="00C80337" w:rsidRDefault="00C80337" w:rsidP="00B27549">
      <w:pPr>
        <w:shd w:val="clear" w:color="auto" w:fill="FFFFFF"/>
        <w:spacing w:after="375" w:line="240" w:lineRule="auto"/>
        <w:rPr>
          <w:rFonts w:ascii="Calibri" w:eastAsia="Times New Roman" w:hAnsi="Calibri" w:cs="Times New Roman"/>
          <w:color w:val="222222"/>
          <w:spacing w:val="3"/>
          <w:sz w:val="24"/>
          <w:szCs w:val="24"/>
          <w:lang w:eastAsia="en-GB"/>
        </w:rPr>
      </w:pPr>
    </w:p>
    <w:p w14:paraId="5A577800" w14:textId="77777777" w:rsidR="00B27549" w:rsidRPr="00B27549" w:rsidRDefault="00B27549" w:rsidP="00B27549">
      <w:pPr>
        <w:shd w:val="clear" w:color="auto" w:fill="FFFFFF"/>
        <w:spacing w:after="375" w:line="240" w:lineRule="auto"/>
        <w:rPr>
          <w:rFonts w:ascii="Calibri" w:eastAsia="Times New Roman" w:hAnsi="Calibri" w:cs="Times New Roman"/>
          <w:color w:val="222222"/>
          <w:spacing w:val="3"/>
          <w:sz w:val="24"/>
          <w:szCs w:val="24"/>
          <w:lang w:eastAsia="en-GB"/>
        </w:rPr>
      </w:pPr>
      <w:r w:rsidRPr="00B27549">
        <w:rPr>
          <w:rFonts w:ascii="Calibri" w:eastAsia="Times New Roman" w:hAnsi="Calibri" w:cs="Times New Roman"/>
          <w:color w:val="222222"/>
          <w:spacing w:val="3"/>
          <w:sz w:val="24"/>
          <w:szCs w:val="24"/>
          <w:lang w:eastAsia="en-GB"/>
        </w:rPr>
        <w:lastRenderedPageBreak/>
        <w:t xml:space="preserve">The children's commissioner, Anne </w:t>
      </w:r>
      <w:proofErr w:type="spellStart"/>
      <w:r w:rsidRPr="00B27549">
        <w:rPr>
          <w:rFonts w:ascii="Calibri" w:eastAsia="Times New Roman" w:hAnsi="Calibri" w:cs="Times New Roman"/>
          <w:color w:val="222222"/>
          <w:spacing w:val="3"/>
          <w:sz w:val="24"/>
          <w:szCs w:val="24"/>
          <w:lang w:eastAsia="en-GB"/>
        </w:rPr>
        <w:t>Longfield</w:t>
      </w:r>
      <w:proofErr w:type="spellEnd"/>
      <w:r w:rsidRPr="00B27549">
        <w:rPr>
          <w:rFonts w:ascii="Calibri" w:eastAsia="Times New Roman" w:hAnsi="Calibri" w:cs="Times New Roman"/>
          <w:color w:val="222222"/>
          <w:spacing w:val="3"/>
          <w:sz w:val="24"/>
          <w:szCs w:val="24"/>
          <w:lang w:eastAsia="en-GB"/>
        </w:rPr>
        <w:t>, previously issued </w:t>
      </w:r>
      <w:r w:rsidRPr="00B27549">
        <w:rPr>
          <w:rFonts w:ascii="Calibri" w:eastAsia="Times New Roman" w:hAnsi="Calibri" w:cs="Times New Roman"/>
          <w:spacing w:val="3"/>
          <w:sz w:val="24"/>
          <w:szCs w:val="24"/>
          <w:lang w:eastAsia="en-GB"/>
        </w:rPr>
        <w:t>guidance for teachers </w:t>
      </w:r>
      <w:r w:rsidRPr="00B27549">
        <w:rPr>
          <w:rFonts w:ascii="Calibri" w:eastAsia="Times New Roman" w:hAnsi="Calibri" w:cs="Times New Roman"/>
          <w:color w:val="222222"/>
          <w:spacing w:val="3"/>
          <w:sz w:val="24"/>
          <w:szCs w:val="24"/>
          <w:lang w:eastAsia="en-GB"/>
        </w:rPr>
        <w:t>on what security settings are available on the app, and how best to use them.</w:t>
      </w:r>
    </w:p>
    <w:p w14:paraId="68A376C8" w14:textId="10E9C7BA" w:rsidR="00B27549" w:rsidRPr="00B27549" w:rsidRDefault="00C80337" w:rsidP="00B27549">
      <w:pPr>
        <w:shd w:val="clear" w:color="auto" w:fill="FFFFFF"/>
        <w:spacing w:after="375" w:line="240" w:lineRule="auto"/>
        <w:rPr>
          <w:rFonts w:ascii="Calibri" w:eastAsia="Times New Roman" w:hAnsi="Calibri" w:cs="Times New Roman"/>
          <w:color w:val="222222"/>
          <w:spacing w:val="3"/>
          <w:sz w:val="24"/>
          <w:szCs w:val="24"/>
          <w:lang w:eastAsia="en-GB"/>
        </w:rPr>
      </w:pPr>
      <w:r>
        <w:rPr>
          <w:rFonts w:ascii="Calibri" w:eastAsia="Times New Roman" w:hAnsi="Calibri" w:cs="Times New Roman"/>
          <w:color w:val="222222"/>
          <w:spacing w:val="3"/>
          <w:sz w:val="24"/>
          <w:szCs w:val="24"/>
          <w:lang w:eastAsia="en-GB"/>
        </w:rPr>
        <w:t xml:space="preserve">We have put in place the following </w:t>
      </w:r>
      <w:r w:rsidR="004D4E3D">
        <w:rPr>
          <w:rFonts w:ascii="Calibri" w:eastAsia="Times New Roman" w:hAnsi="Calibri" w:cs="Times New Roman"/>
          <w:color w:val="222222"/>
          <w:spacing w:val="3"/>
          <w:sz w:val="24"/>
          <w:szCs w:val="24"/>
          <w:lang w:eastAsia="en-GB"/>
        </w:rPr>
        <w:t>guidelines</w:t>
      </w:r>
      <w:r w:rsidR="002C2DDE">
        <w:rPr>
          <w:rFonts w:ascii="Calibri" w:eastAsia="Times New Roman" w:hAnsi="Calibri" w:cs="Times New Roman"/>
          <w:color w:val="222222"/>
          <w:spacing w:val="3"/>
          <w:sz w:val="24"/>
          <w:szCs w:val="24"/>
          <w:lang w:eastAsia="en-GB"/>
        </w:rPr>
        <w:t xml:space="preserve"> for those hosting</w:t>
      </w:r>
      <w:r w:rsidR="00B27549" w:rsidRPr="00B27549">
        <w:rPr>
          <w:rFonts w:ascii="Calibri" w:eastAsia="Times New Roman" w:hAnsi="Calibri" w:cs="Times New Roman"/>
          <w:color w:val="222222"/>
          <w:spacing w:val="3"/>
          <w:sz w:val="24"/>
          <w:szCs w:val="24"/>
          <w:lang w:eastAsia="en-GB"/>
        </w:rPr>
        <w:t>:</w:t>
      </w:r>
    </w:p>
    <w:p w14:paraId="6210CE3D" w14:textId="77777777" w:rsidR="00B27549" w:rsidRPr="00B27549" w:rsidRDefault="00B27549" w:rsidP="00B27549">
      <w:pPr>
        <w:numPr>
          <w:ilvl w:val="0"/>
          <w:numId w:val="1"/>
        </w:numPr>
        <w:shd w:val="clear" w:color="auto" w:fill="FFFFFF"/>
        <w:spacing w:before="100" w:beforeAutospacing="1" w:after="300" w:line="240" w:lineRule="auto"/>
        <w:rPr>
          <w:rFonts w:ascii="Calibri" w:eastAsia="Times New Roman" w:hAnsi="Calibri" w:cs="Times New Roman"/>
          <w:color w:val="222222"/>
          <w:sz w:val="24"/>
          <w:szCs w:val="24"/>
          <w:lang w:eastAsia="en-GB"/>
        </w:rPr>
      </w:pPr>
      <w:r w:rsidRPr="00B27549">
        <w:rPr>
          <w:rFonts w:ascii="Calibri" w:eastAsia="Times New Roman" w:hAnsi="Calibri" w:cs="Times New Roman"/>
          <w:color w:val="222222"/>
          <w:sz w:val="24"/>
          <w:szCs w:val="24"/>
          <w:lang w:eastAsia="en-GB"/>
        </w:rPr>
        <w:t>Lock your classroom</w:t>
      </w:r>
      <w:r w:rsidRPr="00B27549">
        <w:rPr>
          <w:rFonts w:ascii="Calibri" w:eastAsia="Times New Roman" w:hAnsi="Calibri" w:cs="Times New Roman"/>
          <w:color w:val="222222"/>
          <w:sz w:val="24"/>
          <w:szCs w:val="24"/>
          <w:lang w:eastAsia="en-GB"/>
        </w:rPr>
        <w:br/>
      </w:r>
      <w:proofErr w:type="gramStart"/>
      <w:r w:rsidRPr="00B27549">
        <w:rPr>
          <w:rFonts w:ascii="Calibri" w:eastAsia="Times New Roman" w:hAnsi="Calibri" w:cs="Times New Roman"/>
          <w:color w:val="222222"/>
          <w:sz w:val="24"/>
          <w:szCs w:val="24"/>
          <w:lang w:eastAsia="en-GB"/>
        </w:rPr>
        <w:t>If</w:t>
      </w:r>
      <w:proofErr w:type="gramEnd"/>
      <w:r w:rsidRPr="00B27549">
        <w:rPr>
          <w:rFonts w:ascii="Calibri" w:eastAsia="Times New Roman" w:hAnsi="Calibri" w:cs="Times New Roman"/>
          <w:color w:val="222222"/>
          <w:sz w:val="24"/>
          <w:szCs w:val="24"/>
          <w:lang w:eastAsia="en-GB"/>
        </w:rPr>
        <w:t xml:space="preserve"> your class has started and all your pupils have arrived, you can lock your virtual classroom, so that no one else can join.</w:t>
      </w:r>
    </w:p>
    <w:p w14:paraId="39C4F678" w14:textId="77777777" w:rsidR="00B27549" w:rsidRDefault="00B27549" w:rsidP="009D5269">
      <w:pPr>
        <w:numPr>
          <w:ilvl w:val="0"/>
          <w:numId w:val="1"/>
        </w:numPr>
        <w:shd w:val="clear" w:color="auto" w:fill="FFFFFF"/>
        <w:spacing w:before="100" w:beforeAutospacing="1" w:after="300" w:line="240" w:lineRule="auto"/>
        <w:rPr>
          <w:rFonts w:ascii="Calibri" w:eastAsia="Times New Roman" w:hAnsi="Calibri" w:cs="Times New Roman"/>
          <w:color w:val="222222"/>
          <w:sz w:val="24"/>
          <w:szCs w:val="24"/>
          <w:lang w:eastAsia="en-GB"/>
        </w:rPr>
      </w:pPr>
      <w:r w:rsidRPr="00B27549">
        <w:rPr>
          <w:rFonts w:ascii="Calibri" w:eastAsia="Times New Roman" w:hAnsi="Calibri" w:cs="Times New Roman"/>
          <w:color w:val="222222"/>
          <w:sz w:val="24"/>
          <w:szCs w:val="24"/>
          <w:lang w:eastAsia="en-GB"/>
        </w:rPr>
        <w:t>Use virtual waiting rooms</w:t>
      </w:r>
      <w:r w:rsidRPr="00B27549">
        <w:rPr>
          <w:rFonts w:ascii="Calibri" w:eastAsia="Times New Roman" w:hAnsi="Calibri" w:cs="Times New Roman"/>
          <w:color w:val="222222"/>
          <w:sz w:val="24"/>
          <w:szCs w:val="24"/>
          <w:lang w:eastAsia="en-GB"/>
        </w:rPr>
        <w:br/>
        <w:t xml:space="preserve">Use this feature to hold potential participants in a separate "waiting room", so you can check who they are before allowing them entry. </w:t>
      </w:r>
    </w:p>
    <w:p w14:paraId="54301A2E" w14:textId="77777777" w:rsidR="00B27549" w:rsidRPr="00B27549" w:rsidRDefault="00B27549" w:rsidP="009D5269">
      <w:pPr>
        <w:numPr>
          <w:ilvl w:val="0"/>
          <w:numId w:val="1"/>
        </w:numPr>
        <w:shd w:val="clear" w:color="auto" w:fill="FFFFFF"/>
        <w:spacing w:before="100" w:beforeAutospacing="1" w:after="300" w:line="240" w:lineRule="auto"/>
        <w:rPr>
          <w:rFonts w:ascii="Calibri" w:eastAsia="Times New Roman" w:hAnsi="Calibri" w:cs="Times New Roman"/>
          <w:color w:val="222222"/>
          <w:sz w:val="24"/>
          <w:szCs w:val="24"/>
          <w:lang w:eastAsia="en-GB"/>
        </w:rPr>
      </w:pPr>
      <w:r w:rsidRPr="00B27549">
        <w:rPr>
          <w:rFonts w:ascii="Calibri" w:eastAsia="Times New Roman" w:hAnsi="Calibri" w:cs="Times New Roman"/>
          <w:color w:val="222222"/>
          <w:sz w:val="24"/>
          <w:szCs w:val="24"/>
          <w:lang w:eastAsia="en-GB"/>
        </w:rPr>
        <w:t>Limit screen sharing</w:t>
      </w:r>
      <w:r w:rsidRPr="00B27549">
        <w:rPr>
          <w:rFonts w:ascii="Calibri" w:eastAsia="Times New Roman" w:hAnsi="Calibri" w:cs="Times New Roman"/>
          <w:color w:val="222222"/>
          <w:sz w:val="24"/>
          <w:szCs w:val="24"/>
          <w:lang w:eastAsia="en-GB"/>
        </w:rPr>
        <w:br/>
        <w:t>Make sure your pupils don’t take control of the screen and prevent them from sharing random content by limiting screen sharing, so only you as the teacher (host) can present to the class.</w:t>
      </w:r>
    </w:p>
    <w:p w14:paraId="54694694" w14:textId="77777777" w:rsidR="00B27549" w:rsidRDefault="00B27549" w:rsidP="00B27549">
      <w:pPr>
        <w:numPr>
          <w:ilvl w:val="0"/>
          <w:numId w:val="1"/>
        </w:numPr>
        <w:shd w:val="clear" w:color="auto" w:fill="FFFFFF"/>
        <w:spacing w:before="100" w:beforeAutospacing="1" w:after="300" w:line="240" w:lineRule="auto"/>
        <w:rPr>
          <w:rFonts w:ascii="Calibri" w:eastAsia="Times New Roman" w:hAnsi="Calibri" w:cs="Times New Roman"/>
          <w:color w:val="222222"/>
          <w:sz w:val="24"/>
          <w:szCs w:val="24"/>
          <w:lang w:eastAsia="en-GB"/>
        </w:rPr>
      </w:pPr>
      <w:r w:rsidRPr="00B27549">
        <w:rPr>
          <w:rFonts w:ascii="Calibri" w:eastAsia="Times New Roman" w:hAnsi="Calibri" w:cs="Times New Roman"/>
          <w:color w:val="222222"/>
          <w:sz w:val="24"/>
          <w:szCs w:val="24"/>
          <w:lang w:eastAsia="en-GB"/>
        </w:rPr>
        <w:t>Disable private messaging</w:t>
      </w:r>
      <w:r w:rsidRPr="00B27549">
        <w:rPr>
          <w:rFonts w:ascii="Calibri" w:eastAsia="Times New Roman" w:hAnsi="Calibri" w:cs="Times New Roman"/>
          <w:color w:val="222222"/>
          <w:sz w:val="24"/>
          <w:szCs w:val="24"/>
          <w:lang w:eastAsia="en-GB"/>
        </w:rPr>
        <w:br/>
        <w:t>Prevent distractions among your class by stopping private messaging between pupils, so they can’t talk to one another without your knowledge.</w:t>
      </w:r>
    </w:p>
    <w:p w14:paraId="65C57CDF" w14:textId="77777777" w:rsidR="00F61007" w:rsidRDefault="00F61007" w:rsidP="00F61007">
      <w:pPr>
        <w:numPr>
          <w:ilvl w:val="0"/>
          <w:numId w:val="1"/>
        </w:numPr>
        <w:shd w:val="clear" w:color="auto" w:fill="FFFFFF"/>
        <w:spacing w:after="0" w:line="240" w:lineRule="auto"/>
        <w:rPr>
          <w:rFonts w:ascii="Calibri" w:eastAsia="Times New Roman" w:hAnsi="Calibri" w:cs="Times New Roman"/>
          <w:color w:val="222222"/>
          <w:sz w:val="24"/>
          <w:szCs w:val="24"/>
          <w:lang w:eastAsia="en-GB"/>
        </w:rPr>
      </w:pPr>
      <w:r>
        <w:rPr>
          <w:rFonts w:ascii="Calibri" w:eastAsia="Times New Roman" w:hAnsi="Calibri" w:cs="Times New Roman"/>
          <w:color w:val="222222"/>
          <w:sz w:val="24"/>
          <w:szCs w:val="24"/>
          <w:lang w:eastAsia="en-GB"/>
        </w:rPr>
        <w:t>Muting of participants</w:t>
      </w:r>
    </w:p>
    <w:p w14:paraId="6454606F" w14:textId="77777777" w:rsidR="002C2DDE" w:rsidRDefault="00F61007" w:rsidP="002C2DDE">
      <w:pPr>
        <w:shd w:val="clear" w:color="auto" w:fill="FFFFFF"/>
        <w:spacing w:after="0" w:line="240" w:lineRule="auto"/>
        <w:ind w:left="720"/>
        <w:rPr>
          <w:rFonts w:ascii="Calibri" w:eastAsia="Times New Roman" w:hAnsi="Calibri" w:cs="Times New Roman"/>
          <w:color w:val="222222"/>
          <w:sz w:val="24"/>
          <w:szCs w:val="24"/>
          <w:lang w:eastAsia="en-GB"/>
        </w:rPr>
      </w:pPr>
      <w:r>
        <w:rPr>
          <w:rFonts w:ascii="Calibri" w:eastAsia="Times New Roman" w:hAnsi="Calibri" w:cs="Times New Roman"/>
          <w:color w:val="222222"/>
          <w:sz w:val="24"/>
          <w:szCs w:val="24"/>
          <w:lang w:eastAsia="en-GB"/>
        </w:rPr>
        <w:t xml:space="preserve">Participants are muted upon entry until they request to share and the host only can unmute. </w:t>
      </w:r>
    </w:p>
    <w:p w14:paraId="140471F8" w14:textId="77777777" w:rsidR="00F61007" w:rsidRPr="00B27549" w:rsidRDefault="00F61007" w:rsidP="00F61007">
      <w:pPr>
        <w:shd w:val="clear" w:color="auto" w:fill="FFFFFF"/>
        <w:spacing w:after="0" w:line="240" w:lineRule="auto"/>
        <w:ind w:left="720"/>
        <w:rPr>
          <w:rFonts w:ascii="Calibri" w:eastAsia="Times New Roman" w:hAnsi="Calibri" w:cs="Times New Roman"/>
          <w:color w:val="222222"/>
          <w:sz w:val="24"/>
          <w:szCs w:val="24"/>
          <w:lang w:eastAsia="en-GB"/>
        </w:rPr>
      </w:pPr>
    </w:p>
    <w:p w14:paraId="0995034D" w14:textId="77777777" w:rsidR="00B27549" w:rsidRPr="00B27549" w:rsidRDefault="00B27549" w:rsidP="00B27549">
      <w:pPr>
        <w:shd w:val="clear" w:color="auto" w:fill="FFFFFF"/>
        <w:spacing w:after="375" w:line="240" w:lineRule="auto"/>
        <w:rPr>
          <w:rFonts w:ascii="Calibri" w:eastAsia="Times New Roman" w:hAnsi="Calibri" w:cs="Times New Roman"/>
          <w:color w:val="222222"/>
          <w:spacing w:val="3"/>
          <w:sz w:val="24"/>
          <w:szCs w:val="24"/>
          <w:lang w:eastAsia="en-GB"/>
        </w:rPr>
      </w:pPr>
      <w:r w:rsidRPr="00B27549">
        <w:rPr>
          <w:rFonts w:ascii="Calibri" w:eastAsia="Times New Roman" w:hAnsi="Calibri" w:cs="Times New Roman"/>
          <w:color w:val="222222"/>
          <w:spacing w:val="3"/>
          <w:sz w:val="24"/>
          <w:szCs w:val="24"/>
          <w:lang w:eastAsia="en-GB"/>
        </w:rPr>
        <w:t>Zoom has also issued its own </w:t>
      </w:r>
      <w:r w:rsidRPr="00B27549">
        <w:rPr>
          <w:rFonts w:ascii="Calibri" w:eastAsia="Times New Roman" w:hAnsi="Calibri" w:cs="Times New Roman"/>
          <w:spacing w:val="3"/>
          <w:sz w:val="24"/>
          <w:szCs w:val="24"/>
          <w:lang w:eastAsia="en-GB"/>
        </w:rPr>
        <w:t>advice</w:t>
      </w:r>
      <w:r w:rsidRPr="00B27549">
        <w:rPr>
          <w:rFonts w:ascii="Calibri" w:eastAsia="Times New Roman" w:hAnsi="Calibri" w:cs="Times New Roman"/>
          <w:color w:val="222222"/>
          <w:spacing w:val="3"/>
          <w:sz w:val="24"/>
          <w:szCs w:val="24"/>
          <w:lang w:eastAsia="en-GB"/>
        </w:rPr>
        <w:t> on how "to ensure everyone joining an event does so with good intentions".</w:t>
      </w:r>
    </w:p>
    <w:p w14:paraId="34AC4A09" w14:textId="77777777" w:rsidR="00B27549" w:rsidRPr="00B27549" w:rsidRDefault="00B27549" w:rsidP="00B27549">
      <w:pPr>
        <w:shd w:val="clear" w:color="auto" w:fill="FFFFFF"/>
        <w:spacing w:after="375" w:line="240" w:lineRule="auto"/>
        <w:rPr>
          <w:rFonts w:ascii="Calibri" w:eastAsia="Times New Roman" w:hAnsi="Calibri" w:cs="Times New Roman"/>
          <w:color w:val="222222"/>
          <w:spacing w:val="3"/>
          <w:sz w:val="24"/>
          <w:szCs w:val="24"/>
          <w:lang w:eastAsia="en-GB"/>
        </w:rPr>
      </w:pPr>
      <w:r>
        <w:rPr>
          <w:rFonts w:ascii="Calibri" w:eastAsia="Times New Roman" w:hAnsi="Calibri" w:cs="Times New Roman"/>
          <w:color w:val="222222"/>
          <w:spacing w:val="3"/>
          <w:sz w:val="24"/>
          <w:szCs w:val="24"/>
          <w:lang w:eastAsia="en-GB"/>
        </w:rPr>
        <w:t xml:space="preserve">We are using the following </w:t>
      </w:r>
      <w:r w:rsidR="002C2DDE">
        <w:rPr>
          <w:rFonts w:ascii="Calibri" w:eastAsia="Times New Roman" w:hAnsi="Calibri" w:cs="Times New Roman"/>
          <w:color w:val="222222"/>
          <w:spacing w:val="3"/>
          <w:sz w:val="24"/>
          <w:szCs w:val="24"/>
          <w:lang w:eastAsia="en-GB"/>
        </w:rPr>
        <w:t xml:space="preserve">additional </w:t>
      </w:r>
      <w:r>
        <w:rPr>
          <w:rFonts w:ascii="Calibri" w:eastAsia="Times New Roman" w:hAnsi="Calibri" w:cs="Times New Roman"/>
          <w:color w:val="222222"/>
          <w:spacing w:val="3"/>
          <w:sz w:val="24"/>
          <w:szCs w:val="24"/>
          <w:lang w:eastAsia="en-GB"/>
        </w:rPr>
        <w:t>advice for those hosting</w:t>
      </w:r>
      <w:r w:rsidRPr="00B27549">
        <w:rPr>
          <w:rFonts w:ascii="Calibri" w:eastAsia="Times New Roman" w:hAnsi="Calibri" w:cs="Times New Roman"/>
          <w:color w:val="222222"/>
          <w:spacing w:val="3"/>
          <w:sz w:val="24"/>
          <w:szCs w:val="24"/>
          <w:lang w:eastAsia="en-GB"/>
        </w:rPr>
        <w:t>:</w:t>
      </w:r>
    </w:p>
    <w:p w14:paraId="50A1036D" w14:textId="77777777" w:rsidR="00B27549" w:rsidRPr="00B27549" w:rsidRDefault="009D5269" w:rsidP="00B27549">
      <w:pPr>
        <w:numPr>
          <w:ilvl w:val="0"/>
          <w:numId w:val="2"/>
        </w:numPr>
        <w:shd w:val="clear" w:color="auto" w:fill="FFFFFF"/>
        <w:spacing w:before="100" w:beforeAutospacing="1" w:after="300" w:line="240" w:lineRule="auto"/>
        <w:rPr>
          <w:rFonts w:ascii="Calibri" w:eastAsia="Times New Roman" w:hAnsi="Calibri" w:cs="Times New Roman"/>
          <w:color w:val="222222"/>
          <w:sz w:val="24"/>
          <w:szCs w:val="24"/>
          <w:lang w:eastAsia="en-GB"/>
        </w:rPr>
      </w:pPr>
      <w:hyperlink r:id="rId5" w:tgtFrame="_blank" w:history="1">
        <w:r w:rsidR="00B27549" w:rsidRPr="00B27549">
          <w:rPr>
            <w:rFonts w:ascii="Calibri" w:eastAsia="Times New Roman" w:hAnsi="Calibri" w:cs="Times New Roman"/>
            <w:color w:val="515AF2"/>
            <w:sz w:val="24"/>
            <w:szCs w:val="24"/>
            <w:lang w:eastAsia="en-GB"/>
          </w:rPr>
          <w:t>Set up your own two-factor authentication</w:t>
        </w:r>
      </w:hyperlink>
      <w:r w:rsidR="00B27549" w:rsidRPr="00B27549">
        <w:rPr>
          <w:rFonts w:ascii="Calibri" w:eastAsia="Times New Roman" w:hAnsi="Calibri" w:cs="Times New Roman"/>
          <w:color w:val="222222"/>
          <w:sz w:val="24"/>
          <w:szCs w:val="24"/>
          <w:lang w:eastAsia="en-GB"/>
        </w:rPr>
        <w:br/>
        <w:t>Generate a random meeting ID when scheduling your event and require a password to join.</w:t>
      </w:r>
    </w:p>
    <w:p w14:paraId="4C0D435D" w14:textId="77777777" w:rsidR="00B27549" w:rsidRPr="00B27549" w:rsidRDefault="009D5269" w:rsidP="00B27549">
      <w:pPr>
        <w:numPr>
          <w:ilvl w:val="0"/>
          <w:numId w:val="2"/>
        </w:numPr>
        <w:shd w:val="clear" w:color="auto" w:fill="FFFFFF"/>
        <w:spacing w:before="100" w:beforeAutospacing="1" w:after="300" w:line="240" w:lineRule="auto"/>
        <w:rPr>
          <w:rFonts w:ascii="Calibri" w:eastAsia="Times New Roman" w:hAnsi="Calibri" w:cs="Times New Roman"/>
          <w:color w:val="222222"/>
          <w:sz w:val="24"/>
          <w:szCs w:val="24"/>
          <w:lang w:eastAsia="en-GB"/>
        </w:rPr>
      </w:pPr>
      <w:hyperlink r:id="rId6" w:tgtFrame="_blank" w:history="1">
        <w:r w:rsidR="00B27549" w:rsidRPr="00B27549">
          <w:rPr>
            <w:rFonts w:ascii="Calibri" w:eastAsia="Times New Roman" w:hAnsi="Calibri" w:cs="Times New Roman"/>
            <w:color w:val="515AF2"/>
            <w:sz w:val="24"/>
            <w:szCs w:val="24"/>
            <w:lang w:eastAsia="en-GB"/>
          </w:rPr>
          <w:t>Remove unwanted or disruptive participants</w:t>
        </w:r>
      </w:hyperlink>
      <w:r w:rsidR="00B27549" w:rsidRPr="00B27549">
        <w:rPr>
          <w:rFonts w:ascii="Calibri" w:eastAsia="Times New Roman" w:hAnsi="Calibri" w:cs="Times New Roman"/>
          <w:color w:val="222222"/>
          <w:sz w:val="24"/>
          <w:szCs w:val="24"/>
          <w:lang w:eastAsia="en-GB"/>
        </w:rPr>
        <w:br/>
      </w:r>
      <w:proofErr w:type="gramStart"/>
      <w:r w:rsidR="00B27549" w:rsidRPr="00B27549">
        <w:rPr>
          <w:rFonts w:ascii="Calibri" w:eastAsia="Times New Roman" w:hAnsi="Calibri" w:cs="Times New Roman"/>
          <w:color w:val="222222"/>
          <w:sz w:val="24"/>
          <w:szCs w:val="24"/>
          <w:lang w:eastAsia="en-GB"/>
        </w:rPr>
        <w:t>From</w:t>
      </w:r>
      <w:proofErr w:type="gramEnd"/>
      <w:r w:rsidR="00B27549" w:rsidRPr="00B27549">
        <w:rPr>
          <w:rFonts w:ascii="Calibri" w:eastAsia="Times New Roman" w:hAnsi="Calibri" w:cs="Times New Roman"/>
          <w:color w:val="222222"/>
          <w:sz w:val="24"/>
          <w:szCs w:val="24"/>
          <w:lang w:eastAsia="en-GB"/>
        </w:rPr>
        <w:t xml:space="preserve"> the participants menu, you can hover over a person's name, and several options will appear – including "remove". </w:t>
      </w:r>
      <w:r w:rsidR="002C2DDE">
        <w:rPr>
          <w:rFonts w:ascii="Calibri" w:eastAsia="Times New Roman" w:hAnsi="Calibri" w:cs="Times New Roman"/>
          <w:color w:val="222222"/>
          <w:sz w:val="24"/>
          <w:szCs w:val="24"/>
          <w:lang w:eastAsia="en-GB"/>
        </w:rPr>
        <w:t>We are also removing any participants if their names are unknown.</w:t>
      </w:r>
    </w:p>
    <w:p w14:paraId="33DE2DAA" w14:textId="77777777" w:rsidR="00B27549" w:rsidRPr="00B27549" w:rsidRDefault="009D5269" w:rsidP="00B27549">
      <w:pPr>
        <w:numPr>
          <w:ilvl w:val="0"/>
          <w:numId w:val="2"/>
        </w:numPr>
        <w:shd w:val="clear" w:color="auto" w:fill="FFFFFF"/>
        <w:spacing w:before="100" w:beforeAutospacing="1" w:after="300" w:line="240" w:lineRule="auto"/>
        <w:rPr>
          <w:rFonts w:ascii="Calibri" w:eastAsia="Times New Roman" w:hAnsi="Calibri" w:cs="Times New Roman"/>
          <w:color w:val="222222"/>
          <w:sz w:val="24"/>
          <w:szCs w:val="24"/>
          <w:lang w:eastAsia="en-GB"/>
        </w:rPr>
      </w:pPr>
      <w:hyperlink r:id="rId7" w:tgtFrame="_blank" w:history="1">
        <w:r w:rsidR="00B27549" w:rsidRPr="00B27549">
          <w:rPr>
            <w:rFonts w:ascii="Calibri" w:eastAsia="Times New Roman" w:hAnsi="Calibri" w:cs="Times New Roman"/>
            <w:color w:val="515AF2"/>
            <w:sz w:val="24"/>
            <w:szCs w:val="24"/>
            <w:lang w:eastAsia="en-GB"/>
          </w:rPr>
          <w:t>Disable video</w:t>
        </w:r>
      </w:hyperlink>
      <w:r w:rsidR="00B27549" w:rsidRPr="00B27549">
        <w:rPr>
          <w:rFonts w:ascii="Calibri" w:eastAsia="Times New Roman" w:hAnsi="Calibri" w:cs="Times New Roman"/>
          <w:color w:val="222222"/>
          <w:sz w:val="24"/>
          <w:szCs w:val="24"/>
          <w:lang w:eastAsia="en-GB"/>
        </w:rPr>
        <w:br/>
        <w:t>Hosts can turn someone’s video off. This will allow you to block unwanted, distracting or inappropriate gestures on video.</w:t>
      </w:r>
    </w:p>
    <w:p w14:paraId="6D8A954B" w14:textId="77777777" w:rsidR="00B27549" w:rsidRPr="00B27549" w:rsidRDefault="009D5269" w:rsidP="00B27549">
      <w:pPr>
        <w:numPr>
          <w:ilvl w:val="0"/>
          <w:numId w:val="2"/>
        </w:numPr>
        <w:shd w:val="clear" w:color="auto" w:fill="FFFFFF"/>
        <w:spacing w:before="100" w:beforeAutospacing="1" w:after="300" w:line="240" w:lineRule="auto"/>
        <w:rPr>
          <w:rFonts w:ascii="Calibri" w:eastAsia="Times New Roman" w:hAnsi="Calibri" w:cs="Times New Roman"/>
          <w:color w:val="222222"/>
          <w:sz w:val="24"/>
          <w:szCs w:val="24"/>
          <w:lang w:eastAsia="en-GB"/>
        </w:rPr>
      </w:pPr>
      <w:hyperlink r:id="rId8" w:anchor="h_87d70d90-5b0e-46b8-b7b0-b51e3c9fd699?zcid=1231" w:tgtFrame="_blank" w:history="1">
        <w:r w:rsidR="00B27549" w:rsidRPr="00B27549">
          <w:rPr>
            <w:rFonts w:ascii="Calibri" w:eastAsia="Times New Roman" w:hAnsi="Calibri" w:cs="Times New Roman"/>
            <w:color w:val="515AF2"/>
            <w:sz w:val="24"/>
            <w:szCs w:val="24"/>
            <w:lang w:eastAsia="en-GB"/>
          </w:rPr>
          <w:t>Put people on hold</w:t>
        </w:r>
      </w:hyperlink>
      <w:r w:rsidR="00B27549" w:rsidRPr="00B27549">
        <w:rPr>
          <w:rFonts w:ascii="Calibri" w:eastAsia="Times New Roman" w:hAnsi="Calibri" w:cs="Times New Roman"/>
          <w:color w:val="222222"/>
          <w:sz w:val="24"/>
          <w:szCs w:val="24"/>
          <w:lang w:eastAsia="en-GB"/>
        </w:rPr>
        <w:br/>
      </w:r>
      <w:proofErr w:type="gramStart"/>
      <w:r w:rsidR="00B27549" w:rsidRPr="00B27549">
        <w:rPr>
          <w:rFonts w:ascii="Calibri" w:eastAsia="Times New Roman" w:hAnsi="Calibri" w:cs="Times New Roman"/>
          <w:color w:val="222222"/>
          <w:sz w:val="24"/>
          <w:szCs w:val="24"/>
          <w:lang w:eastAsia="en-GB"/>
        </w:rPr>
        <w:t>You</w:t>
      </w:r>
      <w:proofErr w:type="gramEnd"/>
      <w:r w:rsidR="00B27549" w:rsidRPr="00B27549">
        <w:rPr>
          <w:rFonts w:ascii="Calibri" w:eastAsia="Times New Roman" w:hAnsi="Calibri" w:cs="Times New Roman"/>
          <w:color w:val="222222"/>
          <w:sz w:val="24"/>
          <w:szCs w:val="24"/>
          <w:lang w:eastAsia="en-GB"/>
        </w:rPr>
        <w:t xml:space="preserve"> can put everyone else on hold, and the attendees’ video and audio connections </w:t>
      </w:r>
      <w:r w:rsidR="00B27549" w:rsidRPr="00B27549">
        <w:rPr>
          <w:rFonts w:ascii="Calibri" w:eastAsia="Times New Roman" w:hAnsi="Calibri" w:cs="Times New Roman"/>
          <w:color w:val="222222"/>
          <w:sz w:val="24"/>
          <w:szCs w:val="24"/>
          <w:lang w:eastAsia="en-GB"/>
        </w:rPr>
        <w:lastRenderedPageBreak/>
        <w:t>will be disabled momentarily. Click on someone’s video thumbnail and select "start attendee on hold" to activate this feature. Click "take off hold" in the participants' list when you’re ready to have them back.</w:t>
      </w:r>
    </w:p>
    <w:p w14:paraId="788E4379" w14:textId="77777777" w:rsidR="00B27549" w:rsidRPr="00B27549" w:rsidRDefault="009D5269" w:rsidP="00B27549">
      <w:pPr>
        <w:numPr>
          <w:ilvl w:val="0"/>
          <w:numId w:val="2"/>
        </w:numPr>
        <w:shd w:val="clear" w:color="auto" w:fill="FFFFFF"/>
        <w:spacing w:before="100" w:beforeAutospacing="1" w:after="300" w:line="240" w:lineRule="auto"/>
        <w:rPr>
          <w:rFonts w:ascii="Calibri" w:eastAsia="Times New Roman" w:hAnsi="Calibri" w:cs="Times New Roman"/>
          <w:color w:val="222222"/>
          <w:sz w:val="24"/>
          <w:szCs w:val="24"/>
          <w:lang w:eastAsia="en-GB"/>
        </w:rPr>
      </w:pPr>
      <w:hyperlink r:id="rId9" w:tgtFrame="_blank" w:history="1">
        <w:r w:rsidR="00B27549" w:rsidRPr="00B27549">
          <w:rPr>
            <w:rFonts w:ascii="Calibri" w:eastAsia="Times New Roman" w:hAnsi="Calibri" w:cs="Times New Roman"/>
            <w:color w:val="515AF2"/>
            <w:sz w:val="24"/>
            <w:szCs w:val="24"/>
            <w:lang w:eastAsia="en-GB"/>
          </w:rPr>
          <w:t>Mute participants</w:t>
        </w:r>
      </w:hyperlink>
      <w:r w:rsidR="00B27549" w:rsidRPr="00B27549">
        <w:rPr>
          <w:rFonts w:ascii="Calibri" w:eastAsia="Times New Roman" w:hAnsi="Calibri" w:cs="Times New Roman"/>
          <w:color w:val="222222"/>
          <w:sz w:val="24"/>
          <w:szCs w:val="24"/>
          <w:lang w:eastAsia="en-GB"/>
        </w:rPr>
        <w:br/>
        <w:t>Hosts can block unwanted, distracting or inappropriate noise from other participants by muting them. You can also enable "mute upon entry" in your settings.</w:t>
      </w:r>
    </w:p>
    <w:p w14:paraId="04BF6216" w14:textId="77777777" w:rsidR="00B27549" w:rsidRDefault="009D5269" w:rsidP="00B27549">
      <w:pPr>
        <w:numPr>
          <w:ilvl w:val="0"/>
          <w:numId w:val="2"/>
        </w:numPr>
        <w:shd w:val="clear" w:color="auto" w:fill="FFFFFF"/>
        <w:spacing w:before="100" w:beforeAutospacing="1" w:after="300" w:line="240" w:lineRule="auto"/>
        <w:rPr>
          <w:rFonts w:ascii="Calibri" w:eastAsia="Times New Roman" w:hAnsi="Calibri" w:cs="Times New Roman"/>
          <w:color w:val="222222"/>
          <w:sz w:val="24"/>
          <w:szCs w:val="24"/>
          <w:lang w:eastAsia="en-GB"/>
        </w:rPr>
      </w:pPr>
      <w:hyperlink r:id="rId10" w:tgtFrame="_blank" w:history="1">
        <w:r w:rsidR="00B27549" w:rsidRPr="00B27549">
          <w:rPr>
            <w:rFonts w:ascii="Calibri" w:eastAsia="Times New Roman" w:hAnsi="Calibri" w:cs="Times New Roman"/>
            <w:color w:val="515AF2"/>
            <w:sz w:val="24"/>
            <w:szCs w:val="24"/>
            <w:lang w:eastAsia="en-GB"/>
          </w:rPr>
          <w:t>Turn off file transfer</w:t>
        </w:r>
      </w:hyperlink>
      <w:r w:rsidR="00B27549" w:rsidRPr="00B27549">
        <w:rPr>
          <w:rFonts w:ascii="Calibri" w:eastAsia="Times New Roman" w:hAnsi="Calibri" w:cs="Times New Roman"/>
          <w:color w:val="222222"/>
          <w:sz w:val="24"/>
          <w:szCs w:val="24"/>
          <w:lang w:eastAsia="en-GB"/>
        </w:rPr>
        <w:br/>
        <w:t>In-meeting file transfer allows people to share files through the chat. Toggle this off to keep the chat from getting bombarded with unsolicited content.</w:t>
      </w:r>
    </w:p>
    <w:p w14:paraId="3D229379" w14:textId="77777777" w:rsidR="005B2E79" w:rsidRPr="00B27549" w:rsidRDefault="005B2E79" w:rsidP="005B2E79">
      <w:pPr>
        <w:shd w:val="clear" w:color="auto" w:fill="FFFFFF"/>
        <w:spacing w:before="100" w:beforeAutospacing="1" w:after="300" w:line="240" w:lineRule="auto"/>
        <w:ind w:left="720"/>
        <w:rPr>
          <w:rFonts w:ascii="Calibri" w:eastAsia="Times New Roman" w:hAnsi="Calibri" w:cs="Times New Roman"/>
          <w:color w:val="222222"/>
          <w:sz w:val="24"/>
          <w:szCs w:val="24"/>
          <w:lang w:eastAsia="en-GB"/>
        </w:rPr>
      </w:pPr>
    </w:p>
    <w:p w14:paraId="72806C9C" w14:textId="4F283668" w:rsidR="00F61007" w:rsidRPr="005B2E79" w:rsidRDefault="004D4E3D">
      <w:pPr>
        <w:rPr>
          <w:sz w:val="24"/>
          <w:szCs w:val="24"/>
        </w:rPr>
      </w:pPr>
      <w:r>
        <w:rPr>
          <w:sz w:val="24"/>
          <w:szCs w:val="24"/>
        </w:rPr>
        <w:t>Staff</w:t>
      </w:r>
      <w:r w:rsidR="005B2E79" w:rsidRPr="005B2E79">
        <w:rPr>
          <w:sz w:val="24"/>
          <w:szCs w:val="24"/>
        </w:rPr>
        <w:t xml:space="preserve"> guidance is as follows</w:t>
      </w:r>
      <w:r w:rsidR="00F61007" w:rsidRPr="005B2E79">
        <w:rPr>
          <w:sz w:val="24"/>
          <w:szCs w:val="24"/>
        </w:rPr>
        <w:t>:</w:t>
      </w:r>
    </w:p>
    <w:p w14:paraId="43D38CD7" w14:textId="77777777" w:rsidR="00F61007" w:rsidRPr="005B2E79" w:rsidRDefault="00F61007" w:rsidP="00F61007">
      <w:pPr>
        <w:pStyle w:val="ListParagraph"/>
        <w:numPr>
          <w:ilvl w:val="0"/>
          <w:numId w:val="3"/>
        </w:numPr>
        <w:rPr>
          <w:sz w:val="24"/>
          <w:szCs w:val="24"/>
        </w:rPr>
      </w:pPr>
      <w:r w:rsidRPr="005B2E79">
        <w:rPr>
          <w:sz w:val="24"/>
          <w:szCs w:val="24"/>
        </w:rPr>
        <w:t>Create an account using your school email and use your teacher name e.g. Mr or Mrs Smith</w:t>
      </w:r>
    </w:p>
    <w:p w14:paraId="25CEEACD" w14:textId="77777777" w:rsidR="002C2DDE" w:rsidRPr="005B2E79" w:rsidRDefault="002C2DDE" w:rsidP="002C2DDE">
      <w:pPr>
        <w:rPr>
          <w:sz w:val="24"/>
          <w:szCs w:val="24"/>
        </w:rPr>
      </w:pPr>
    </w:p>
    <w:p w14:paraId="0E127405" w14:textId="77777777" w:rsidR="002C2DDE" w:rsidRPr="005B2E79" w:rsidRDefault="002C2DDE" w:rsidP="002C2DDE">
      <w:pPr>
        <w:pStyle w:val="ListParagraph"/>
        <w:numPr>
          <w:ilvl w:val="0"/>
          <w:numId w:val="3"/>
        </w:numPr>
        <w:rPr>
          <w:sz w:val="24"/>
          <w:szCs w:val="24"/>
        </w:rPr>
      </w:pPr>
      <w:r w:rsidRPr="005B2E79">
        <w:rPr>
          <w:sz w:val="24"/>
          <w:szCs w:val="24"/>
        </w:rPr>
        <w:t>Join at the time of your meeting</w:t>
      </w:r>
    </w:p>
    <w:p w14:paraId="74F9AA79" w14:textId="77777777" w:rsidR="002C2DDE" w:rsidRPr="005B2E79" w:rsidRDefault="002C2DDE" w:rsidP="002C2DDE">
      <w:pPr>
        <w:rPr>
          <w:sz w:val="24"/>
          <w:szCs w:val="24"/>
        </w:rPr>
      </w:pPr>
    </w:p>
    <w:p w14:paraId="290DC8D0" w14:textId="77777777" w:rsidR="002C2DDE" w:rsidRPr="005B2E79" w:rsidRDefault="002C2DDE" w:rsidP="002C2DDE">
      <w:pPr>
        <w:pStyle w:val="ListParagraph"/>
        <w:numPr>
          <w:ilvl w:val="0"/>
          <w:numId w:val="3"/>
        </w:numPr>
        <w:rPr>
          <w:sz w:val="24"/>
          <w:szCs w:val="24"/>
        </w:rPr>
      </w:pPr>
      <w:r w:rsidRPr="005B2E79">
        <w:rPr>
          <w:sz w:val="24"/>
          <w:szCs w:val="24"/>
        </w:rPr>
        <w:t>The host will unmute you to be able to address the children</w:t>
      </w:r>
    </w:p>
    <w:p w14:paraId="10DD99EC" w14:textId="77777777" w:rsidR="002C2DDE" w:rsidRPr="005B2E79" w:rsidRDefault="002C2DDE" w:rsidP="002C2DDE">
      <w:pPr>
        <w:rPr>
          <w:sz w:val="24"/>
          <w:szCs w:val="24"/>
        </w:rPr>
      </w:pPr>
    </w:p>
    <w:p w14:paraId="2066BBB7" w14:textId="52D7A530" w:rsidR="002C2DDE" w:rsidRPr="005B2E79" w:rsidRDefault="002C2DDE" w:rsidP="002C2DDE">
      <w:pPr>
        <w:pStyle w:val="ListParagraph"/>
        <w:numPr>
          <w:ilvl w:val="0"/>
          <w:numId w:val="3"/>
        </w:numPr>
        <w:rPr>
          <w:sz w:val="24"/>
          <w:szCs w:val="24"/>
        </w:rPr>
      </w:pPr>
      <w:r w:rsidRPr="005B2E79">
        <w:rPr>
          <w:sz w:val="24"/>
          <w:szCs w:val="24"/>
        </w:rPr>
        <w:t xml:space="preserve">We do not expect that zoom is the most suitable way to measure the welfare of a child but may help to create a picture of that child. Any concerns should be shared with one of the DSLs although we feel it is important to mention that you are no more accountable than </w:t>
      </w:r>
      <w:r w:rsidR="004D4E3D">
        <w:rPr>
          <w:sz w:val="24"/>
          <w:szCs w:val="24"/>
        </w:rPr>
        <w:t>when in the classroom with the child</w:t>
      </w:r>
      <w:r w:rsidRPr="005B2E79">
        <w:rPr>
          <w:sz w:val="24"/>
          <w:szCs w:val="24"/>
        </w:rPr>
        <w:t xml:space="preserve">. </w:t>
      </w:r>
      <w:r w:rsidR="004D4E3D">
        <w:rPr>
          <w:sz w:val="24"/>
          <w:szCs w:val="24"/>
        </w:rPr>
        <w:t xml:space="preserve">Safeguarding is always a concern that should be passed on. </w:t>
      </w:r>
    </w:p>
    <w:p w14:paraId="203C322D" w14:textId="77777777" w:rsidR="005B2E79" w:rsidRPr="005B2E79" w:rsidRDefault="005B2E79" w:rsidP="005B2E79">
      <w:pPr>
        <w:rPr>
          <w:sz w:val="24"/>
          <w:szCs w:val="24"/>
        </w:rPr>
      </w:pPr>
    </w:p>
    <w:p w14:paraId="405DA1E5" w14:textId="51B160BF" w:rsidR="005B2E79" w:rsidRDefault="004D4E3D" w:rsidP="002C2DDE">
      <w:pPr>
        <w:pStyle w:val="ListParagraph"/>
        <w:numPr>
          <w:ilvl w:val="0"/>
          <w:numId w:val="3"/>
        </w:numPr>
        <w:rPr>
          <w:sz w:val="24"/>
          <w:szCs w:val="24"/>
        </w:rPr>
      </w:pPr>
      <w:r>
        <w:rPr>
          <w:sz w:val="24"/>
          <w:szCs w:val="24"/>
        </w:rPr>
        <w:t>Training will be provided for anyone who needs additional training</w:t>
      </w:r>
    </w:p>
    <w:p w14:paraId="631894D9" w14:textId="77777777" w:rsidR="00C80337" w:rsidRPr="00C80337" w:rsidRDefault="00C80337" w:rsidP="00C80337">
      <w:pPr>
        <w:pStyle w:val="ListParagraph"/>
        <w:rPr>
          <w:sz w:val="24"/>
          <w:szCs w:val="24"/>
        </w:rPr>
      </w:pPr>
    </w:p>
    <w:p w14:paraId="41132DB0" w14:textId="77777777" w:rsidR="00C80337" w:rsidRDefault="00C80337" w:rsidP="00C80337">
      <w:pPr>
        <w:rPr>
          <w:sz w:val="24"/>
          <w:szCs w:val="24"/>
        </w:rPr>
      </w:pPr>
    </w:p>
    <w:p w14:paraId="17CC7F26" w14:textId="77777777" w:rsidR="00C80337" w:rsidRDefault="00C80337" w:rsidP="00C80337">
      <w:pPr>
        <w:rPr>
          <w:sz w:val="24"/>
          <w:szCs w:val="24"/>
        </w:rPr>
      </w:pPr>
      <w:r>
        <w:rPr>
          <w:sz w:val="24"/>
          <w:szCs w:val="24"/>
        </w:rPr>
        <w:t xml:space="preserve">The above measures go beyond the  recommended safeguarding measures and also take into account Union guidance and should therefore alleviate staff concerns about their and the children’s safety. </w:t>
      </w:r>
    </w:p>
    <w:p w14:paraId="1B368FDA" w14:textId="4E9130DB" w:rsidR="00C80337" w:rsidRDefault="004D4E3D" w:rsidP="00C80337">
      <w:pPr>
        <w:rPr>
          <w:sz w:val="24"/>
          <w:szCs w:val="24"/>
        </w:rPr>
      </w:pPr>
      <w:r>
        <w:rPr>
          <w:sz w:val="24"/>
          <w:szCs w:val="24"/>
        </w:rPr>
        <w:t>September</w:t>
      </w:r>
      <w:r w:rsidR="00C80337">
        <w:rPr>
          <w:sz w:val="24"/>
          <w:szCs w:val="24"/>
        </w:rPr>
        <w:t xml:space="preserve"> 2020</w:t>
      </w:r>
      <w:r>
        <w:rPr>
          <w:sz w:val="24"/>
          <w:szCs w:val="24"/>
        </w:rPr>
        <w:t>#</w:t>
      </w:r>
    </w:p>
    <w:p w14:paraId="54BC157D" w14:textId="77777777" w:rsidR="004D4E3D" w:rsidRDefault="004D4E3D" w:rsidP="00C80337">
      <w:pPr>
        <w:rPr>
          <w:sz w:val="24"/>
          <w:szCs w:val="24"/>
        </w:rPr>
      </w:pPr>
    </w:p>
    <w:p w14:paraId="330C103C" w14:textId="77777777" w:rsidR="004D4E3D" w:rsidRDefault="004D4E3D" w:rsidP="00C80337">
      <w:pPr>
        <w:rPr>
          <w:sz w:val="24"/>
          <w:szCs w:val="24"/>
        </w:rPr>
      </w:pPr>
    </w:p>
    <w:p w14:paraId="635F365D" w14:textId="77777777" w:rsidR="004D4E3D" w:rsidRDefault="004D4E3D" w:rsidP="00C80337">
      <w:r>
        <w:lastRenderedPageBreak/>
        <w:t>For Parents and Children</w:t>
      </w:r>
    </w:p>
    <w:p w14:paraId="0B7A2998" w14:textId="77777777" w:rsidR="004D4E3D" w:rsidRDefault="004D4E3D" w:rsidP="00C80337">
      <w:r>
        <w:t xml:space="preserve">1. By accepting the Zoom meeting ID and joining the meeting, with parental responsibility, you agree to the terms set out in this document. </w:t>
      </w:r>
    </w:p>
    <w:p w14:paraId="0375F6F0" w14:textId="77777777" w:rsidR="004D4E3D" w:rsidRDefault="004D4E3D" w:rsidP="00C80337">
      <w:r>
        <w:t xml:space="preserve">2. Zoom is only to be accessed by a device in a communal family space. </w:t>
      </w:r>
    </w:p>
    <w:p w14:paraId="0CE1D838" w14:textId="77777777" w:rsidR="004D4E3D" w:rsidRDefault="004D4E3D" w:rsidP="00C80337">
      <w:r>
        <w:t xml:space="preserve">3. It should ideally be supervised by adult to deal with any technical difficulties. </w:t>
      </w:r>
    </w:p>
    <w:p w14:paraId="14D39F6C" w14:textId="77777777" w:rsidR="004D4E3D" w:rsidRDefault="004D4E3D" w:rsidP="00C80337">
      <w:r>
        <w:t>4. Attendees should be dressed appropriately.</w:t>
      </w:r>
    </w:p>
    <w:p w14:paraId="66273B21" w14:textId="77777777" w:rsidR="004D4E3D" w:rsidRDefault="004D4E3D" w:rsidP="00C80337">
      <w:r>
        <w:t xml:space="preserve">5. The meeting ID is to remain confidential and not to be shared to anyone that it was not designated to. </w:t>
      </w:r>
    </w:p>
    <w:p w14:paraId="49FB70D2" w14:textId="77777777" w:rsidR="004D4E3D" w:rsidRDefault="004D4E3D" w:rsidP="00C80337">
      <w:r>
        <w:t xml:space="preserve">6. Recording, photos or screenshots of the Zoom meeting are not allowed by participants. </w:t>
      </w:r>
    </w:p>
    <w:p w14:paraId="09F302DB" w14:textId="77777777" w:rsidR="004D4E3D" w:rsidRDefault="004D4E3D" w:rsidP="00C80337">
      <w:r>
        <w:t xml:space="preserve">7. The Zoom meeting will be recorded by the hosting teacher and stored online with the school GDPR and ICT policy. </w:t>
      </w:r>
    </w:p>
    <w:p w14:paraId="74343B93" w14:textId="77777777" w:rsidR="004D4E3D" w:rsidRDefault="004D4E3D" w:rsidP="00C80337">
      <w:r>
        <w:t xml:space="preserve">8. The Zoom meeting will be locked by teacher 5 minutes after the start time so that it can only be accessed by authorised participants. Unfortunately, anyone arriving late to the meeting will not be able to gain access even with meeting ID. </w:t>
      </w:r>
    </w:p>
    <w:p w14:paraId="79F1FBA4" w14:textId="77777777" w:rsidR="004D4E3D" w:rsidRDefault="004D4E3D" w:rsidP="00C80337">
      <w:r>
        <w:t xml:space="preserve">9. For participants some Zoom facilities will be disabled by the host teacher. This includes but is not limited to the screen record function, chat and screen share. </w:t>
      </w:r>
    </w:p>
    <w:p w14:paraId="1AAEBC41" w14:textId="534FBA50" w:rsidR="004D4E3D" w:rsidRPr="00C80337" w:rsidRDefault="004D4E3D" w:rsidP="00C80337">
      <w:pPr>
        <w:rPr>
          <w:sz w:val="24"/>
          <w:szCs w:val="24"/>
        </w:rPr>
      </w:pPr>
      <w:r>
        <w:t>10. Lastly the same behaviour expectations that are set within a classroom apply to the Zoom meeting and the teacher retains the right to terminate a pupil’s participation.</w:t>
      </w:r>
    </w:p>
    <w:sectPr w:rsidR="004D4E3D" w:rsidRPr="00C80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165F"/>
    <w:multiLevelType w:val="multilevel"/>
    <w:tmpl w:val="DA42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32EFC"/>
    <w:multiLevelType w:val="hybridMultilevel"/>
    <w:tmpl w:val="70F4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8101B3"/>
    <w:multiLevelType w:val="multilevel"/>
    <w:tmpl w:val="E014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49"/>
    <w:rsid w:val="002C2DDE"/>
    <w:rsid w:val="004D4E3D"/>
    <w:rsid w:val="005B2E79"/>
    <w:rsid w:val="009A3318"/>
    <w:rsid w:val="009D5269"/>
    <w:rsid w:val="00B27549"/>
    <w:rsid w:val="00C80337"/>
    <w:rsid w:val="00EE25C9"/>
    <w:rsid w:val="00F6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356537"/>
  <w15:chartTrackingRefBased/>
  <w15:docId w15:val="{8BC7F3F4-8F92-405C-ADA3-C1622F48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27549"/>
    <w:rPr>
      <w:color w:val="0000FF"/>
      <w:u w:val="single"/>
    </w:rPr>
  </w:style>
  <w:style w:type="paragraph" w:styleId="ListParagraph">
    <w:name w:val="List Paragraph"/>
    <w:basedOn w:val="Normal"/>
    <w:uiPriority w:val="34"/>
    <w:qFormat/>
    <w:rsid w:val="00F61007"/>
    <w:pPr>
      <w:ind w:left="720"/>
      <w:contextualSpacing/>
    </w:pPr>
  </w:style>
  <w:style w:type="paragraph" w:styleId="BalloonText">
    <w:name w:val="Balloon Text"/>
    <w:basedOn w:val="Normal"/>
    <w:link w:val="BalloonTextChar"/>
    <w:uiPriority w:val="99"/>
    <w:semiHidden/>
    <w:unhideWhenUsed/>
    <w:rsid w:val="002C2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2929">
      <w:bodyDiv w:val="1"/>
      <w:marLeft w:val="0"/>
      <w:marRight w:val="0"/>
      <w:marTop w:val="0"/>
      <w:marBottom w:val="0"/>
      <w:divBdr>
        <w:top w:val="none" w:sz="0" w:space="0" w:color="auto"/>
        <w:left w:val="none" w:sz="0" w:space="0" w:color="auto"/>
        <w:bottom w:val="none" w:sz="0" w:space="0" w:color="auto"/>
        <w:right w:val="none" w:sz="0" w:space="0" w:color="auto"/>
      </w:divBdr>
    </w:div>
    <w:div w:id="17441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813-Attendee-On-Hold" TargetMode="External"/><Relationship Id="rId3" Type="http://schemas.openxmlformats.org/officeDocument/2006/relationships/settings" Target="settings.xml"/><Relationship Id="rId7" Type="http://schemas.openxmlformats.org/officeDocument/2006/relationships/hyperlink" Target="https://support.zoom.us/hc/en-us/articles/115005759423?zcid=12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115005759423-Managing-participants-in-a-meeting?zcid=1231" TargetMode="External"/><Relationship Id="rId11" Type="http://schemas.openxmlformats.org/officeDocument/2006/relationships/fontTable" Target="fontTable.xml"/><Relationship Id="rId5" Type="http://schemas.openxmlformats.org/officeDocument/2006/relationships/hyperlink" Target="https://support.zoom.us/hc/en-us/articles/360033559832-Meeting-and-Webinar-Passwords-?zcid=1231" TargetMode="External"/><Relationship Id="rId10" Type="http://schemas.openxmlformats.org/officeDocument/2006/relationships/hyperlink" Target="https://support.zoom.us/hc/en-us/articles/209605493-In-Meeting-File-Transfer?zcid=1231" TargetMode="External"/><Relationship Id="rId4" Type="http://schemas.openxmlformats.org/officeDocument/2006/relationships/webSettings" Target="webSettings.xml"/><Relationship Id="rId9" Type="http://schemas.openxmlformats.org/officeDocument/2006/relationships/hyperlink" Target="https://support.zoom.us/hc/en-us/articles/203435537-Mute-All-And-Unmute-All?zcid=1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2020-11-25T12:47:00Z</cp:lastPrinted>
  <dcterms:created xsi:type="dcterms:W3CDTF">2020-05-11T16:42:00Z</dcterms:created>
  <dcterms:modified xsi:type="dcterms:W3CDTF">2020-11-25T17:38:00Z</dcterms:modified>
</cp:coreProperties>
</file>